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8FDA3D">
      <w:pPr>
        <w:widowControl/>
        <w:rPr>
          <w:rFonts w:hint="eastAsia" w:ascii="黑体" w:hAnsi="黑体" w:eastAsia="黑体" w:cs="黑体"/>
          <w:color w:val="auto"/>
          <w:kern w:val="0"/>
          <w:sz w:val="32"/>
          <w:szCs w:val="32"/>
          <w:lang w:bidi="ar"/>
        </w:rPr>
      </w:pPr>
      <w:r>
        <w:rPr>
          <w:rFonts w:hint="eastAsia" w:ascii="黑体" w:hAnsi="黑体" w:eastAsia="黑体" w:cs="黑体"/>
          <w:color w:val="auto"/>
          <w:kern w:val="0"/>
          <w:sz w:val="32"/>
          <w:szCs w:val="32"/>
          <w:lang w:bidi="ar"/>
        </w:rPr>
        <w:t>附件3</w:t>
      </w:r>
    </w:p>
    <w:p w14:paraId="3D4C38FE">
      <w:pPr>
        <w:pStyle w:val="7"/>
        <w:widowControl/>
        <w:spacing w:beforeAutospacing="0" w:afterAutospacing="0"/>
        <w:jc w:val="center"/>
        <w:rPr>
          <w:rStyle w:val="11"/>
          <w:rFonts w:hint="eastAsia" w:ascii="方正小标宋简体" w:hAnsi="方正小标宋简体" w:eastAsia="方正小标宋简体" w:cs="方正小标宋简体"/>
          <w:b w:val="0"/>
          <w:bCs w:val="0"/>
          <w:color w:val="auto"/>
          <w:sz w:val="36"/>
          <w:szCs w:val="36"/>
        </w:rPr>
      </w:pPr>
      <w:bookmarkStart w:id="2" w:name="_GoBack"/>
      <w:r>
        <w:rPr>
          <w:rStyle w:val="11"/>
          <w:rFonts w:hint="eastAsia" w:ascii="方正小标宋简体" w:hAnsi="方正小标宋简体" w:eastAsia="方正小标宋简体" w:cs="方正小标宋简体"/>
          <w:b w:val="0"/>
          <w:bCs w:val="0"/>
          <w:color w:val="auto"/>
          <w:sz w:val="36"/>
          <w:szCs w:val="36"/>
        </w:rPr>
        <w:t>省交通投资集团企业采购评审专家</w:t>
      </w:r>
    </w:p>
    <w:p w14:paraId="47872E7D">
      <w:pPr>
        <w:pStyle w:val="7"/>
        <w:widowControl/>
        <w:spacing w:beforeAutospacing="0" w:afterAutospacing="0"/>
        <w:jc w:val="center"/>
        <w:rPr>
          <w:rStyle w:val="11"/>
          <w:rFonts w:hint="eastAsia" w:ascii="方正小标宋简体" w:hAnsi="方正小标宋简体" w:eastAsia="方正小标宋简体" w:cs="方正小标宋简体"/>
          <w:b w:val="0"/>
          <w:bCs w:val="0"/>
          <w:color w:val="auto"/>
          <w:sz w:val="36"/>
          <w:szCs w:val="36"/>
        </w:rPr>
      </w:pPr>
      <w:r>
        <w:rPr>
          <w:rStyle w:val="11"/>
          <w:rFonts w:hint="eastAsia" w:ascii="方正小标宋简体" w:hAnsi="方正小标宋简体" w:eastAsia="方正小标宋简体" w:cs="方正小标宋简体"/>
          <w:b w:val="0"/>
          <w:bCs w:val="0"/>
          <w:color w:val="auto"/>
          <w:sz w:val="36"/>
          <w:szCs w:val="36"/>
        </w:rPr>
        <w:t>信用承诺书</w:t>
      </w:r>
    </w:p>
    <w:bookmarkEnd w:id="2"/>
    <w:p w14:paraId="2BB110B7">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为维护公平、公正、科学、择优的评审原则，树立评标专家诚实守信的形象，本人作出以下承诺：</w:t>
      </w:r>
    </w:p>
    <w:p w14:paraId="34DFAA19">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（一）所提交的本人信息及专家申报材料，均合法、真实、准确、有效，无任何伪造、修改、虚假成分，并对所提供资料的真实性负责。</w:t>
      </w:r>
    </w:p>
    <w:p w14:paraId="3DCB7BAA">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（二）严格按照法律法规和省交通投资集团规章制度要求，客观公正地履行评标专家职责，遵守评审工作纪律，维护评审秩序。</w:t>
      </w:r>
    </w:p>
    <w:p w14:paraId="248C4CA4">
      <w:pPr>
        <w:widowControl/>
        <w:spacing w:line="560" w:lineRule="exact"/>
        <w:ind w:firstLine="640" w:firstLineChars="200"/>
        <w:rPr>
          <w:rFonts w:hint="default" w:ascii="Times New Roman" w:hAnsi="Times New Roman" w:eastAsia="方正仿宋简体" w:cs="Times New Roman"/>
          <w:color w:val="auto"/>
          <w:kern w:val="0"/>
          <w:sz w:val="32"/>
          <w:szCs w:val="32"/>
          <w:lang w:bidi="ar"/>
        </w:rPr>
      </w:pPr>
      <w:r>
        <w:rPr>
          <w:rFonts w:hint="default" w:ascii="Times New Roman" w:hAnsi="Times New Roman" w:eastAsia="方正仿宋简体" w:cs="Times New Roman"/>
          <w:color w:val="auto"/>
          <w:kern w:val="0"/>
          <w:sz w:val="32"/>
          <w:szCs w:val="32"/>
          <w:lang w:bidi="ar"/>
        </w:rPr>
        <w:t>（三）本人不存在下列情形：</w:t>
      </w:r>
    </w:p>
    <w:p w14:paraId="3A9FEC54">
      <w:pPr>
        <w:widowControl/>
        <w:numPr>
          <w:ilvl w:val="0"/>
          <w:numId w:val="1"/>
        </w:numPr>
        <w:spacing w:line="560" w:lineRule="exact"/>
        <w:ind w:left="0" w:firstLine="640" w:firstLineChars="200"/>
        <w:rPr>
          <w:rFonts w:hint="default" w:ascii="Times New Roman" w:hAnsi="Times New Roman" w:eastAsia="方正仿宋简体" w:cs="Times New Roman"/>
          <w:color w:val="auto"/>
          <w:kern w:val="0"/>
          <w:sz w:val="32"/>
          <w:szCs w:val="32"/>
          <w:lang w:bidi="ar"/>
        </w:rPr>
      </w:pPr>
      <w:r>
        <w:rPr>
          <w:rFonts w:hint="default" w:ascii="Times New Roman" w:hAnsi="Times New Roman" w:eastAsia="方正仿宋简体" w:cs="Times New Roman"/>
          <w:color w:val="auto"/>
          <w:kern w:val="0"/>
          <w:sz w:val="32"/>
          <w:szCs w:val="32"/>
          <w:lang w:bidi="ar"/>
        </w:rPr>
        <w:t>无民事行为能力或者限制民事行为能力的；</w:t>
      </w:r>
    </w:p>
    <w:p w14:paraId="4B737CF6">
      <w:pPr>
        <w:widowControl/>
        <w:numPr>
          <w:ilvl w:val="0"/>
          <w:numId w:val="1"/>
        </w:numPr>
        <w:spacing w:line="560" w:lineRule="exact"/>
        <w:ind w:left="0" w:firstLine="640" w:firstLineChars="200"/>
        <w:rPr>
          <w:rFonts w:hint="default" w:ascii="Times New Roman" w:hAnsi="Times New Roman" w:eastAsia="方正仿宋简体" w:cs="Times New Roman"/>
          <w:color w:val="auto"/>
          <w:kern w:val="0"/>
          <w:sz w:val="32"/>
          <w:szCs w:val="32"/>
          <w:lang w:bidi="ar"/>
        </w:rPr>
      </w:pPr>
      <w:r>
        <w:rPr>
          <w:rFonts w:hint="default" w:ascii="Times New Roman" w:hAnsi="Times New Roman" w:eastAsia="方正仿宋简体" w:cs="Times New Roman"/>
          <w:color w:val="auto"/>
          <w:kern w:val="0"/>
          <w:sz w:val="32"/>
          <w:szCs w:val="32"/>
          <w:lang w:bidi="ar"/>
        </w:rPr>
        <w:t>被有关行政监督部门终止担任评审委员会成员资格的；</w:t>
      </w:r>
    </w:p>
    <w:p w14:paraId="3D16EB16">
      <w:pPr>
        <w:widowControl/>
        <w:numPr>
          <w:ilvl w:val="0"/>
          <w:numId w:val="1"/>
        </w:numPr>
        <w:spacing w:line="560" w:lineRule="exact"/>
        <w:ind w:left="0" w:firstLine="640" w:firstLineChars="200"/>
        <w:rPr>
          <w:rFonts w:hint="default" w:ascii="Times New Roman" w:hAnsi="Times New Roman" w:eastAsia="方正仿宋简体" w:cs="Times New Roman"/>
          <w:color w:val="auto"/>
          <w:kern w:val="0"/>
          <w:sz w:val="32"/>
          <w:szCs w:val="32"/>
          <w:lang w:bidi="ar"/>
        </w:rPr>
      </w:pPr>
      <w:r>
        <w:rPr>
          <w:rFonts w:hint="default" w:ascii="Times New Roman" w:hAnsi="Times New Roman" w:eastAsia="方正仿宋简体" w:cs="Times New Roman"/>
          <w:color w:val="auto"/>
          <w:kern w:val="0"/>
          <w:sz w:val="32"/>
          <w:szCs w:val="32"/>
          <w:lang w:bidi="ar"/>
        </w:rPr>
        <w:t>被开除公职的；</w:t>
      </w:r>
    </w:p>
    <w:p w14:paraId="1FD376EB">
      <w:pPr>
        <w:widowControl/>
        <w:numPr>
          <w:ilvl w:val="0"/>
          <w:numId w:val="1"/>
        </w:numPr>
        <w:spacing w:line="560" w:lineRule="exact"/>
        <w:ind w:left="0" w:firstLine="640" w:firstLineChars="200"/>
        <w:rPr>
          <w:rFonts w:hint="default" w:ascii="Times New Roman" w:hAnsi="Times New Roman" w:eastAsia="方正仿宋简体" w:cs="Times New Roman"/>
          <w:color w:val="auto"/>
          <w:kern w:val="0"/>
          <w:sz w:val="32"/>
          <w:szCs w:val="32"/>
          <w:lang w:bidi="ar"/>
        </w:rPr>
      </w:pPr>
      <w:r>
        <w:rPr>
          <w:rFonts w:hint="default" w:ascii="Times New Roman" w:hAnsi="Times New Roman" w:eastAsia="方正仿宋简体" w:cs="Times New Roman"/>
          <w:color w:val="auto"/>
          <w:kern w:val="0"/>
          <w:sz w:val="32"/>
          <w:szCs w:val="32"/>
          <w:lang w:bidi="ar"/>
        </w:rPr>
        <w:t>受过刑事处罚的。</w:t>
      </w:r>
    </w:p>
    <w:p w14:paraId="394BFDB9">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（四）本人不存在法律、法规、规章规定的其他不得入库情形。</w:t>
      </w:r>
    </w:p>
    <w:p w14:paraId="7D3FA118">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（五）当本人的工作单位、职称和通讯方式等信息发生变化时，及时登录系统进行评审专家信息变更。</w:t>
      </w:r>
    </w:p>
    <w:p w14:paraId="7924A110">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（六）当与投标人（供应商）有利害关系，或是投标人（供应商）主要负责人的近亲属，或作为监督部门工作人员负责监督所评审项目时，本人主动依法依规进行回避。</w:t>
      </w:r>
    </w:p>
    <w:p w14:paraId="669C3B5D">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（七）</w:t>
      </w:r>
      <w:bookmarkStart w:id="0" w:name="OLE_LINK2"/>
      <w:bookmarkStart w:id="1" w:name="OLE_LINK1"/>
      <w:r>
        <w:rPr>
          <w:rFonts w:hint="eastAsia" w:ascii="方正仿宋简体" w:hAnsi="方正仿宋简体" w:eastAsia="方正仿宋简体" w:cs="方正仿宋简体"/>
          <w:color w:val="auto"/>
          <w:kern w:val="0"/>
          <w:sz w:val="32"/>
          <w:szCs w:val="32"/>
          <w:lang w:eastAsia="zh-CN" w:bidi="ar"/>
        </w:rPr>
        <w:t>不得</w:t>
      </w:r>
      <w:r>
        <w:rPr>
          <w:rFonts w:hint="eastAsia" w:ascii="方正仿宋简体" w:hAnsi="方正仿宋简体" w:eastAsia="方正仿宋简体" w:cs="方正仿宋简体"/>
          <w:color w:val="auto"/>
          <w:kern w:val="0"/>
          <w:sz w:val="32"/>
          <w:szCs w:val="32"/>
          <w:lang w:bidi="ar"/>
        </w:rPr>
        <w:t>私下接触投标人（供应商），收受投标人（供应商）或者其他利害关系人的财物或者其他好处，透露评审和比较、中标候选人（候选成交供应商）信息，擅离职守，不按规定评审，应当回避而不回避，以及其他不客观、不公正履行职务等行为。</w:t>
      </w:r>
      <w:bookmarkEnd w:id="0"/>
    </w:p>
    <w:bookmarkEnd w:id="1"/>
    <w:p w14:paraId="44421FF8">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（八）按时参加评审工作，依法依规独立评审，提出评审意见，不受任何单位或者个人的干预，对所提出的评审意见承担个人责任。</w:t>
      </w:r>
    </w:p>
    <w:p w14:paraId="031F7E34">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（九）对评审过程中的违法、违规或不正当行为，及时向相关部门反映；协助、配合有关部门的监督、检查和调查取证。</w:t>
      </w:r>
    </w:p>
    <w:p w14:paraId="6E772478">
      <w:pPr>
        <w:widowControl/>
        <w:spacing w:line="56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（十）严格执行专家库建设相关法律法规要求，同时严格遵照平台管理制度中关于专家入库遴选与出库退出的具体规定。</w:t>
      </w:r>
    </w:p>
    <w:p w14:paraId="5B5817BE">
      <w:pPr>
        <w:widowControl/>
        <w:spacing w:line="560" w:lineRule="exact"/>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kern w:val="0"/>
          <w:sz w:val="32"/>
          <w:szCs w:val="32"/>
          <w:lang w:bidi="ar"/>
        </w:rPr>
        <w:t>（十一）对本人发生的违法违规行为，接受有关部门依法给予的处罚（处理），并依法承担责任。</w:t>
      </w:r>
    </w:p>
    <w:p w14:paraId="50013408">
      <w:pPr>
        <w:widowControl/>
        <w:spacing w:line="560" w:lineRule="exact"/>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kern w:val="0"/>
          <w:sz w:val="32"/>
          <w:szCs w:val="32"/>
          <w:lang w:bidi="ar"/>
        </w:rPr>
        <w:t>本人特此郑重承诺。</w:t>
      </w:r>
    </w:p>
    <w:p w14:paraId="44B59C97">
      <w:pPr>
        <w:widowControl/>
        <w:wordWrap w:val="0"/>
        <w:spacing w:line="600" w:lineRule="exact"/>
        <w:jc w:val="center"/>
        <w:rPr>
          <w:rFonts w:hint="eastAsia" w:ascii="宋体" w:hAnsi="宋体" w:eastAsia="宋体" w:cs="宋体"/>
          <w:color w:val="auto"/>
          <w:kern w:val="0"/>
          <w:sz w:val="24"/>
          <w:lang w:bidi="ar"/>
        </w:rPr>
      </w:pPr>
    </w:p>
    <w:p w14:paraId="1177102D">
      <w:pPr>
        <w:widowControl/>
        <w:wordWrap w:val="0"/>
        <w:spacing w:line="600" w:lineRule="exact"/>
        <w:jc w:val="cente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kern w:val="0"/>
          <w:sz w:val="32"/>
          <w:szCs w:val="32"/>
          <w:lang w:bidi="ar"/>
        </w:rPr>
        <w:t xml:space="preserve">专家本人签名：       </w:t>
      </w:r>
    </w:p>
    <w:p w14:paraId="49ED6496">
      <w:pPr>
        <w:ind w:firstLine="6080" w:firstLineChars="1900"/>
        <w:rPr>
          <w:rFonts w:hint="eastAsia" w:ascii="方正仿宋简体" w:hAnsi="方正仿宋简体" w:eastAsia="方正仿宋简体" w:cs="方正仿宋简体"/>
          <w:color w:val="auto"/>
          <w:kern w:val="0"/>
          <w:sz w:val="32"/>
          <w:szCs w:val="32"/>
          <w:lang w:bidi="ar"/>
        </w:rPr>
      </w:pPr>
    </w:p>
    <w:p w14:paraId="142818C7">
      <w:pPr>
        <w:ind w:firstLine="6080" w:firstLineChars="1900"/>
        <w:rPr>
          <w:rFonts w:hint="eastAsia"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 xml:space="preserve">年   月   日   </w:t>
      </w:r>
    </w:p>
    <w:p w14:paraId="10A2E6B0">
      <w:pPr>
        <w:rPr>
          <w:rFonts w:hint="eastAsia" w:ascii="方正仿宋简体" w:hAnsi="方正仿宋简体" w:eastAsia="方正仿宋简体" w:cs="方正仿宋简体"/>
          <w:color w:val="auto"/>
          <w:kern w:val="0"/>
          <w:sz w:val="32"/>
          <w:szCs w:val="32"/>
          <w:lang w:bidi="ar"/>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381278-8E37-41E3-85BD-391507C56D7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script"/>
    <w:pitch w:val="default"/>
    <w:sig w:usb0="00000001" w:usb1="080E0000" w:usb2="00000000" w:usb3="00000000" w:csb0="00040000" w:csb1="00000000"/>
    <w:embedRegular r:id="rId2" w:fontKey="{6C06C13E-C2AF-4D8E-B0FE-9BD46441842A}"/>
  </w:font>
  <w:font w:name="方正仿宋简体">
    <w:altName w:val="微软雅黑"/>
    <w:panose1 w:val="02010601030101010101"/>
    <w:charset w:val="86"/>
    <w:family w:val="auto"/>
    <w:pitch w:val="default"/>
    <w:sig w:usb0="00000000" w:usb1="00000000" w:usb2="00000000" w:usb3="00000000" w:csb0="00040000" w:csb1="00000000"/>
    <w:embedRegular r:id="rId3" w:fontKey="{66D7E3BA-C17D-4234-88E3-A8406E23C271}"/>
  </w:font>
  <w:font w:name="方正黑体简体">
    <w:altName w:val="微软雅黑"/>
    <w:panose1 w:val="02010601030101010101"/>
    <w:charset w:val="86"/>
    <w:family w:val="script"/>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Wingdings 2">
    <w:panose1 w:val="05020102010507070707"/>
    <w:charset w:val="00"/>
    <w:family w:val="auto"/>
    <w:pitch w:val="default"/>
    <w:sig w:usb0="00000000" w:usb1="00000000" w:usb2="00000000" w:usb3="00000000" w:csb0="80000000" w:csb1="00000000"/>
  </w:font>
  <w:font w:name="WPSEMBED3">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43E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B3AC0">
                          <w:pPr>
                            <w:pStyle w:val="5"/>
                            <w:rPr>
                              <w:rFonts w:hint="default" w:ascii="Times New Roman" w:hAnsi="Times New Roman" w:cs="Times New Roman"/>
                              <w:sz w:val="30"/>
                              <w:szCs w:val="30"/>
                            </w:rPr>
                          </w:pP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3F8B3AC0">
                    <w:pPr>
                      <w:pStyle w:val="5"/>
                      <w:rPr>
                        <w:rFonts w:hint="default" w:ascii="Times New Roman" w:hAnsi="Times New Roman" w:cs="Times New Roman"/>
                        <w:sz w:val="30"/>
                        <w:szCs w:val="30"/>
                      </w:rPr>
                    </w:pP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B03C111"/>
    <w:multiLevelType w:val="singleLevel"/>
    <w:tmpl w:val="6B03C111"/>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0NDljMTk0MzdhMDZmMTA3Y2U2MGFlYzlhZWExYTAifQ=="/>
    <w:docVar w:name="KSO_WPS_MARK_KEY" w:val="531b7b8f-b747-423d-a928-9228108b7709"/>
  </w:docVars>
  <w:rsids>
    <w:rsidRoot w:val="004951DB"/>
    <w:rsid w:val="000325DF"/>
    <w:rsid w:val="00045BD7"/>
    <w:rsid w:val="00052A18"/>
    <w:rsid w:val="00077663"/>
    <w:rsid w:val="00077DBE"/>
    <w:rsid w:val="000A5F11"/>
    <w:rsid w:val="000D1EBB"/>
    <w:rsid w:val="001028D6"/>
    <w:rsid w:val="001343F9"/>
    <w:rsid w:val="001550F0"/>
    <w:rsid w:val="0018024F"/>
    <w:rsid w:val="00186BF0"/>
    <w:rsid w:val="001F578C"/>
    <w:rsid w:val="001F5CB7"/>
    <w:rsid w:val="002032E5"/>
    <w:rsid w:val="00286159"/>
    <w:rsid w:val="002D130B"/>
    <w:rsid w:val="002D779C"/>
    <w:rsid w:val="0032778D"/>
    <w:rsid w:val="00341A19"/>
    <w:rsid w:val="003441F9"/>
    <w:rsid w:val="00355978"/>
    <w:rsid w:val="00360C5E"/>
    <w:rsid w:val="0039276E"/>
    <w:rsid w:val="00406426"/>
    <w:rsid w:val="00442248"/>
    <w:rsid w:val="004432D2"/>
    <w:rsid w:val="004951DB"/>
    <w:rsid w:val="004A6C6B"/>
    <w:rsid w:val="00530BEC"/>
    <w:rsid w:val="005849A3"/>
    <w:rsid w:val="00614C69"/>
    <w:rsid w:val="006C7F79"/>
    <w:rsid w:val="007424E0"/>
    <w:rsid w:val="0074315F"/>
    <w:rsid w:val="007661D4"/>
    <w:rsid w:val="00766D65"/>
    <w:rsid w:val="007D1FFD"/>
    <w:rsid w:val="008C5E98"/>
    <w:rsid w:val="008D42DB"/>
    <w:rsid w:val="009127B0"/>
    <w:rsid w:val="00956719"/>
    <w:rsid w:val="009B2DD2"/>
    <w:rsid w:val="00AC1A73"/>
    <w:rsid w:val="00AC5B47"/>
    <w:rsid w:val="00B04773"/>
    <w:rsid w:val="00B11BB8"/>
    <w:rsid w:val="00B33F7F"/>
    <w:rsid w:val="00B772A9"/>
    <w:rsid w:val="00B913B2"/>
    <w:rsid w:val="00BB1178"/>
    <w:rsid w:val="00BC5473"/>
    <w:rsid w:val="00BD1478"/>
    <w:rsid w:val="00BD5155"/>
    <w:rsid w:val="00BE458B"/>
    <w:rsid w:val="00C07CE6"/>
    <w:rsid w:val="00C23EF7"/>
    <w:rsid w:val="00C3361C"/>
    <w:rsid w:val="00CB65CD"/>
    <w:rsid w:val="00CC1670"/>
    <w:rsid w:val="00CC2681"/>
    <w:rsid w:val="00D02DF7"/>
    <w:rsid w:val="00D0381B"/>
    <w:rsid w:val="00D23BAE"/>
    <w:rsid w:val="00D738BC"/>
    <w:rsid w:val="00DE126C"/>
    <w:rsid w:val="00E10CCF"/>
    <w:rsid w:val="00E26C0E"/>
    <w:rsid w:val="00EF3977"/>
    <w:rsid w:val="00F33F4B"/>
    <w:rsid w:val="00F7438D"/>
    <w:rsid w:val="00FF0878"/>
    <w:rsid w:val="01D92A20"/>
    <w:rsid w:val="022655F4"/>
    <w:rsid w:val="02A36C44"/>
    <w:rsid w:val="02A46571"/>
    <w:rsid w:val="033B50CF"/>
    <w:rsid w:val="03971F55"/>
    <w:rsid w:val="04F03343"/>
    <w:rsid w:val="054279D2"/>
    <w:rsid w:val="05926AFC"/>
    <w:rsid w:val="064C145D"/>
    <w:rsid w:val="070337D4"/>
    <w:rsid w:val="071851A9"/>
    <w:rsid w:val="072916E2"/>
    <w:rsid w:val="0749768F"/>
    <w:rsid w:val="079145EA"/>
    <w:rsid w:val="07D63618"/>
    <w:rsid w:val="08492810"/>
    <w:rsid w:val="08955C7A"/>
    <w:rsid w:val="08F31FA8"/>
    <w:rsid w:val="09F935EE"/>
    <w:rsid w:val="0A6273E5"/>
    <w:rsid w:val="0B3C1A16"/>
    <w:rsid w:val="0C776A4C"/>
    <w:rsid w:val="0CDB347F"/>
    <w:rsid w:val="0CF4009D"/>
    <w:rsid w:val="0D604F10"/>
    <w:rsid w:val="0E4D215A"/>
    <w:rsid w:val="0FDF3286"/>
    <w:rsid w:val="118365F5"/>
    <w:rsid w:val="12C66037"/>
    <w:rsid w:val="1336140F"/>
    <w:rsid w:val="14D40EDF"/>
    <w:rsid w:val="15A765F4"/>
    <w:rsid w:val="16610551"/>
    <w:rsid w:val="166A5CE8"/>
    <w:rsid w:val="16832BBD"/>
    <w:rsid w:val="171639D3"/>
    <w:rsid w:val="17991F6C"/>
    <w:rsid w:val="179D1A5D"/>
    <w:rsid w:val="17A62A94"/>
    <w:rsid w:val="19257F5C"/>
    <w:rsid w:val="1A9D7DFD"/>
    <w:rsid w:val="1B4072CF"/>
    <w:rsid w:val="1B636B19"/>
    <w:rsid w:val="1B9969DF"/>
    <w:rsid w:val="1BE86A11"/>
    <w:rsid w:val="1BFC2ACA"/>
    <w:rsid w:val="1C0E2F29"/>
    <w:rsid w:val="1C4A5F2B"/>
    <w:rsid w:val="1CFB6623"/>
    <w:rsid w:val="1DF83E91"/>
    <w:rsid w:val="1E0D467E"/>
    <w:rsid w:val="1E30557F"/>
    <w:rsid w:val="1E733D65"/>
    <w:rsid w:val="1EB8717C"/>
    <w:rsid w:val="1ECE074D"/>
    <w:rsid w:val="1F1A7E37"/>
    <w:rsid w:val="213B5E42"/>
    <w:rsid w:val="217049AC"/>
    <w:rsid w:val="232B0864"/>
    <w:rsid w:val="23302EE6"/>
    <w:rsid w:val="23337719"/>
    <w:rsid w:val="2398757C"/>
    <w:rsid w:val="243A4443"/>
    <w:rsid w:val="259C4394"/>
    <w:rsid w:val="25F82554"/>
    <w:rsid w:val="2601765A"/>
    <w:rsid w:val="260B2287"/>
    <w:rsid w:val="2618067A"/>
    <w:rsid w:val="27AB3D22"/>
    <w:rsid w:val="28333D17"/>
    <w:rsid w:val="28386553"/>
    <w:rsid w:val="283D4410"/>
    <w:rsid w:val="28416434"/>
    <w:rsid w:val="288E347D"/>
    <w:rsid w:val="28CD7CC8"/>
    <w:rsid w:val="298D1A34"/>
    <w:rsid w:val="29A529F3"/>
    <w:rsid w:val="29FE7C75"/>
    <w:rsid w:val="2A207CAB"/>
    <w:rsid w:val="2A481CFC"/>
    <w:rsid w:val="2A57781F"/>
    <w:rsid w:val="2B2636BF"/>
    <w:rsid w:val="2B400C25"/>
    <w:rsid w:val="2BFF5F2B"/>
    <w:rsid w:val="2C730A29"/>
    <w:rsid w:val="2CEB696E"/>
    <w:rsid w:val="2D1F486A"/>
    <w:rsid w:val="2D922721"/>
    <w:rsid w:val="2DF944E1"/>
    <w:rsid w:val="2E053435"/>
    <w:rsid w:val="30281C88"/>
    <w:rsid w:val="3034062C"/>
    <w:rsid w:val="30442C25"/>
    <w:rsid w:val="31294F6D"/>
    <w:rsid w:val="31CD2AE7"/>
    <w:rsid w:val="3219484B"/>
    <w:rsid w:val="32425283"/>
    <w:rsid w:val="33CF6FEA"/>
    <w:rsid w:val="34847DD4"/>
    <w:rsid w:val="3491604D"/>
    <w:rsid w:val="352E1AEE"/>
    <w:rsid w:val="359D3CA7"/>
    <w:rsid w:val="35BC02B7"/>
    <w:rsid w:val="36392E40"/>
    <w:rsid w:val="37691503"/>
    <w:rsid w:val="37B207B5"/>
    <w:rsid w:val="37EA43F2"/>
    <w:rsid w:val="382611A3"/>
    <w:rsid w:val="388365F5"/>
    <w:rsid w:val="38FF3ECD"/>
    <w:rsid w:val="3991089E"/>
    <w:rsid w:val="3A296D28"/>
    <w:rsid w:val="3B8406BA"/>
    <w:rsid w:val="3BC53B06"/>
    <w:rsid w:val="3C21415B"/>
    <w:rsid w:val="3C495460"/>
    <w:rsid w:val="3D675B8B"/>
    <w:rsid w:val="3D897B36"/>
    <w:rsid w:val="3DBC05DF"/>
    <w:rsid w:val="3FFA719D"/>
    <w:rsid w:val="40B530C4"/>
    <w:rsid w:val="40F462E2"/>
    <w:rsid w:val="41817DEC"/>
    <w:rsid w:val="420C402B"/>
    <w:rsid w:val="42BA70B7"/>
    <w:rsid w:val="430A723B"/>
    <w:rsid w:val="439B0C97"/>
    <w:rsid w:val="43B91DAA"/>
    <w:rsid w:val="43CC70A2"/>
    <w:rsid w:val="43F839F3"/>
    <w:rsid w:val="440C4E8A"/>
    <w:rsid w:val="445F7F16"/>
    <w:rsid w:val="45FE550D"/>
    <w:rsid w:val="46582E6F"/>
    <w:rsid w:val="46E12E64"/>
    <w:rsid w:val="46ED7597"/>
    <w:rsid w:val="470D1EAB"/>
    <w:rsid w:val="47343E02"/>
    <w:rsid w:val="47633879"/>
    <w:rsid w:val="48390A7E"/>
    <w:rsid w:val="48CB5F76"/>
    <w:rsid w:val="496E6505"/>
    <w:rsid w:val="4A47341D"/>
    <w:rsid w:val="4A517743"/>
    <w:rsid w:val="4B455D70"/>
    <w:rsid w:val="4BE37302"/>
    <w:rsid w:val="4C6836E0"/>
    <w:rsid w:val="4D1128D2"/>
    <w:rsid w:val="4E0075D1"/>
    <w:rsid w:val="4ECA34D0"/>
    <w:rsid w:val="4FF84D7B"/>
    <w:rsid w:val="501B590A"/>
    <w:rsid w:val="51A76A58"/>
    <w:rsid w:val="52424B82"/>
    <w:rsid w:val="530E0C56"/>
    <w:rsid w:val="540C452B"/>
    <w:rsid w:val="541117A6"/>
    <w:rsid w:val="55945546"/>
    <w:rsid w:val="55FA7A9F"/>
    <w:rsid w:val="56101070"/>
    <w:rsid w:val="56220932"/>
    <w:rsid w:val="572C6AC1"/>
    <w:rsid w:val="57EF555B"/>
    <w:rsid w:val="58FF53CC"/>
    <w:rsid w:val="590B1FC3"/>
    <w:rsid w:val="590C0DA1"/>
    <w:rsid w:val="592117E6"/>
    <w:rsid w:val="59617E35"/>
    <w:rsid w:val="5A184997"/>
    <w:rsid w:val="5AC62645"/>
    <w:rsid w:val="5B4A7CD9"/>
    <w:rsid w:val="5C245645"/>
    <w:rsid w:val="5D1C479E"/>
    <w:rsid w:val="5DF9764B"/>
    <w:rsid w:val="5E4D0988"/>
    <w:rsid w:val="5EAA2089"/>
    <w:rsid w:val="5EB403C5"/>
    <w:rsid w:val="5F3961B1"/>
    <w:rsid w:val="604515FB"/>
    <w:rsid w:val="60634492"/>
    <w:rsid w:val="60824919"/>
    <w:rsid w:val="60997EB4"/>
    <w:rsid w:val="60CE7B5E"/>
    <w:rsid w:val="60DD5FF3"/>
    <w:rsid w:val="631101D6"/>
    <w:rsid w:val="631A449C"/>
    <w:rsid w:val="636214A1"/>
    <w:rsid w:val="638E1826"/>
    <w:rsid w:val="640B731B"/>
    <w:rsid w:val="64153CF6"/>
    <w:rsid w:val="64610CE9"/>
    <w:rsid w:val="650C6A52"/>
    <w:rsid w:val="65990C7D"/>
    <w:rsid w:val="65AA631C"/>
    <w:rsid w:val="662D17CA"/>
    <w:rsid w:val="664B2C97"/>
    <w:rsid w:val="669E7FD2"/>
    <w:rsid w:val="67AE693B"/>
    <w:rsid w:val="687234C5"/>
    <w:rsid w:val="6A1707C7"/>
    <w:rsid w:val="6B3E565D"/>
    <w:rsid w:val="6C150330"/>
    <w:rsid w:val="6C2001CE"/>
    <w:rsid w:val="6C7C0DB6"/>
    <w:rsid w:val="6CB36204"/>
    <w:rsid w:val="6D1A237D"/>
    <w:rsid w:val="6E1804E6"/>
    <w:rsid w:val="6E572D60"/>
    <w:rsid w:val="6EE60768"/>
    <w:rsid w:val="6EF94940"/>
    <w:rsid w:val="6FA0300D"/>
    <w:rsid w:val="6FB97C2B"/>
    <w:rsid w:val="6FC30AAA"/>
    <w:rsid w:val="70F84783"/>
    <w:rsid w:val="7130216F"/>
    <w:rsid w:val="73205B0C"/>
    <w:rsid w:val="735A7977"/>
    <w:rsid w:val="73B101BF"/>
    <w:rsid w:val="73BE3A62"/>
    <w:rsid w:val="751C2782"/>
    <w:rsid w:val="75625823"/>
    <w:rsid w:val="76124539"/>
    <w:rsid w:val="76685F07"/>
    <w:rsid w:val="76AA4771"/>
    <w:rsid w:val="76D401A3"/>
    <w:rsid w:val="76DF1430"/>
    <w:rsid w:val="77D0645A"/>
    <w:rsid w:val="787768D5"/>
    <w:rsid w:val="79164340"/>
    <w:rsid w:val="79346D54"/>
    <w:rsid w:val="79E06C03"/>
    <w:rsid w:val="79E81839"/>
    <w:rsid w:val="7A1A39BC"/>
    <w:rsid w:val="7AA5562F"/>
    <w:rsid w:val="7B226FCC"/>
    <w:rsid w:val="7B7711C5"/>
    <w:rsid w:val="7B784E3E"/>
    <w:rsid w:val="7B9E325B"/>
    <w:rsid w:val="7BB96AE2"/>
    <w:rsid w:val="7BCE0F02"/>
    <w:rsid w:val="7C660579"/>
    <w:rsid w:val="7CD31505"/>
    <w:rsid w:val="7CFD2D8F"/>
    <w:rsid w:val="7D083FA0"/>
    <w:rsid w:val="7D36433B"/>
    <w:rsid w:val="7D5B67C5"/>
    <w:rsid w:val="7E104B45"/>
    <w:rsid w:val="7E784D01"/>
    <w:rsid w:val="7E903F68"/>
    <w:rsid w:val="7EBF4B32"/>
    <w:rsid w:val="7F4A6BB5"/>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仿宋" w:hAnsi="仿宋" w:eastAsia="仿宋" w:cs="仿宋"/>
      <w:sz w:val="33"/>
      <w:szCs w:val="33"/>
      <w:lang w:eastAsia="en-US"/>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customStyle="1" w:styleId="12">
    <w:name w:val="页眉 字符"/>
    <w:basedOn w:val="10"/>
    <w:link w:val="6"/>
    <w:qFormat/>
    <w:uiPriority w:val="0"/>
    <w:rPr>
      <w:rFonts w:asciiTheme="minorHAnsi" w:hAnsiTheme="minorHAnsi" w:eastAsiaTheme="minorEastAsia" w:cstheme="minorBidi"/>
      <w:kern w:val="2"/>
      <w:sz w:val="18"/>
      <w:szCs w:val="18"/>
    </w:rPr>
  </w:style>
  <w:style w:type="character" w:customStyle="1" w:styleId="13">
    <w:name w:val="页脚 字符"/>
    <w:basedOn w:val="10"/>
    <w:link w:val="5"/>
    <w:qFormat/>
    <w:uiPriority w:val="0"/>
    <w:rPr>
      <w:rFonts w:asciiTheme="minorHAnsi" w:hAnsiTheme="minorHAnsi" w:eastAsiaTheme="minorEastAsia" w:cstheme="minorBidi"/>
      <w:kern w:val="2"/>
      <w:sz w:val="18"/>
      <w:szCs w:val="18"/>
    </w:rPr>
  </w:style>
  <w:style w:type="character" w:customStyle="1" w:styleId="14">
    <w:name w:val="font11"/>
    <w:basedOn w:val="10"/>
    <w:qFormat/>
    <w:uiPriority w:val="0"/>
    <w:rPr>
      <w:rFonts w:hint="default" w:ascii="华文仿宋" w:hAnsi="华文仿宋" w:eastAsia="华文仿宋" w:cs="华文仿宋"/>
      <w:color w:val="000000"/>
      <w:sz w:val="22"/>
      <w:szCs w:val="22"/>
      <w:u w:val="none"/>
    </w:rPr>
  </w:style>
  <w:style w:type="paragraph" w:customStyle="1" w:styleId="15">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6">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7">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31f8cf53-75ba-4e5b-91b7-79c30b01b836</errorID>
      <errorWord>法律、法规</errorWord>
      <group>L1_Word</group>
      <groupName>字词问题</groupName>
      <ability>L2_Typo</ability>
      <abilityName>字词错误</abilityName>
      <candidateList>
        <item>法律法规</item>
      </candidateList>
      <explain/>
      <paraID>24A02C76</paraID>
      <start>2</start>
      <end>7</end>
      <status>ignored</status>
      <modifiedWord/>
      <trackRevisions>false</trackRevisions>
    </reviewItem>
    <reviewItem>
      <errorID>e10f612a-50f6-47d2-ab77-aa48beb507e5</errorID>
      <errorWord>，</errorWord>
      <group>L1_Grammar</group>
      <groupName>语法问题</groupName>
      <ability>L2_Grammar</ability>
      <abilityName>语法错误</abilityName>
      <candidateList>
        <item>人员，</item>
      </candidateList>
      <explain/>
      <paraID>7F2BD98B</paraID>
      <start>64</start>
      <end>67</end>
      <status>modified</status>
      <modifiedWord>人员，</modifiedWord>
      <trackRevisions>false</trackRevisions>
    </reviewItem>
    <reviewItem>
      <errorID>8a1b4cd4-1d96-44bc-b3f5-63b5caaa6f78</errorID>
      <errorWord>法律、法规</errorWord>
      <group>L1_Word</group>
      <groupName>字词问题</groupName>
      <ability>L2_Typo</ability>
      <abilityName>字词错误</abilityName>
      <candidateList>
        <item>法律法规</item>
      </candidateList>
      <explain/>
      <paraID>394BFDB9</paraID>
      <start>8</start>
      <end>13</end>
      <status>ignored</status>
      <modifiedWord/>
      <trackRevisions>false</trackRevisions>
    </reviewItem>
    <reviewItem>
      <errorID>5be238fa-b26c-4ce3-b9f2-2736f6cca89e</errorID>
      <errorWord>不得有</errorWord>
      <group>L1_Word</group>
      <groupName>字词问题</groupName>
      <ability>L2_Typo</ability>
      <abilityName>字词错误</abilityName>
      <candidateList>
        <item>不得</item>
      </candidateList>
      <explain/>
      <paraID>669C3B5D</paraID>
      <start>3</start>
      <end>5</end>
      <status>modified</status>
      <modifiedWord>不得</modifiedWord>
      <trackRevisions>false</trackRevisions>
    </reviewItem>
    <reviewItem>
      <errorID>d219e97f-36c2-4b2a-be93-38014424bdae</errorID>
      <errorWord>做出</errorWord>
      <group>L1_Word</group>
      <groupName>字词问题</groupName>
      <ability>L2_Typo</ability>
      <abilityName>字词错误</abilityName>
      <candidateList>
        <item>作出</item>
      </candidateList>
      <explain/>
      <paraID> 67C94CA</paraID>
      <start>11</start>
      <end>13</end>
      <status>modified</status>
      <modifiedWord>作出</modifiedWord>
      <trackRevisions>false</trackRevisions>
    </reviewItem>
    <reviewItem>
      <errorID>6e18836b-929e-4fb4-b3ba-3f6a5ebf111e</errorID>
      <errorWord>做出</errorWord>
      <group>L1_Word</group>
      <groupName>字词问题</groupName>
      <ability>L2_Typo</ability>
      <abilityName>字词错误</abilityName>
      <candidateList>
        <item>作出</item>
      </candidateList>
      <explain/>
      <paraID>365D7E0D</paraID>
      <start>11</start>
      <end>13</end>
      <status>modified</status>
      <modifiedWord>作出</modifiedWord>
      <trackRevisions>false</trackRevisions>
    </reviewItem>
    <reviewItem>
      <errorID>37a93e2a-dc87-4b6e-bc31-7b70fc5ae786</errorID>
      <errorWord>做出</errorWord>
      <group>L1_Word</group>
      <groupName>字词问题</groupName>
      <ability>L2_Typo</ability>
      <abilityName>字词错误</abilityName>
      <candidateList>
        <item>作出</item>
      </candidateList>
      <explain/>
      <paraID>17E2CD46</paraID>
      <start>31</start>
      <end>33</end>
      <status>modified</status>
      <modifiedWord>作出</modifiedWord>
      <trackRevisions>false</trackRevisions>
    </reviewItem>
    <reviewItem>
      <errorID>d45a0d31-a464-4fce-a914-74af3ec53a52</errorID>
      <errorWord>做出</errorWord>
      <group>L1_Word</group>
      <groupName>字词问题</groupName>
      <ability>L2_Typo</ability>
      <abilityName>字词错误</abilityName>
      <candidateList>
        <item>作出</item>
      </candidateList>
      <explain/>
      <paraID>105971B5</paraID>
      <start>11</start>
      <end>13</end>
      <status>modified</status>
      <modifiedWord>作出</modifiedWord>
      <trackRevisions>false</trackRevisions>
    </reviewItem>
    <reviewItem>
      <errorID>6492f3c0-ce21-42e6-81f3-5320953ea45d</errorID>
      <errorWord>做出</errorWord>
      <group>L1_Word</group>
      <groupName>字词问题</groupName>
      <ability>L2_Typo</ability>
      <abilityName>字词错误</abilityName>
      <candidateList>
        <item>作出</item>
      </candidateList>
      <explain/>
      <paraID>67953C65</paraID>
      <start>11</start>
      <end>13</end>
      <status>modified</status>
      <modifiedWord>作出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d02ee-7391-475c-abfa-ed34fe7381c2}">
  <ds:schemaRefs/>
</ds:datastoreItem>
</file>

<file path=docProps/app.xml><?xml version="1.0" encoding="utf-8"?>
<Properties xmlns="http://schemas.openxmlformats.org/officeDocument/2006/extended-properties" xmlns:vt="http://schemas.openxmlformats.org/officeDocument/2006/docPropsVTypes">
  <Template>Normal.dotm</Template>
  <Pages>2</Pages>
  <Words>1229</Words>
  <Characters>1347</Characters>
  <Lines>203</Lines>
  <Paragraphs>185</Paragraphs>
  <TotalTime>4</TotalTime>
  <ScaleCrop>false</ScaleCrop>
  <LinksUpToDate>false</LinksUpToDate>
  <CharactersWithSpaces>1351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2026-06-24T09:11:00Z</dcterms:created>
  <dc:creator>Administrator</dc:creator>
  <cp:lastModifiedBy>微信用户</cp:lastModifiedBy>
  <cp:lastPrinted>2026-07-14T05:06:00Z</cp:lastPrinted>
  <dcterms:modified xsi:type="dcterms:W3CDTF">2026-07-25T03:38:37Z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C0688DF32CD14BE08DDC5FE2A594B46B_13</vt:lpwstr>
  </property>
  <property fmtid="{D5CDD505-2E9C-101B-9397-08002B2CF9AE}" pid="4" name="KSOTemplateDocerSaveRecord">
    <vt:lpwstr>eyJoZGlkIjoiOWZiM2E3ZmJlODNkYTk1YWU0NDc4YTI3OWFlYjNmYWUiLCJ1c2VySWQiOiIxMjI1NTg3MjQ4In0=</vt:lpwstr>
  </property>
</Properties>
</file>