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91" w:line="223" w:lineRule="auto"/>
        <w:jc w:val="center"/>
        <w:rPr>
          <w:rFonts w:hint="eastAsia" w:ascii="宋体" w:hAnsi="宋体" w:eastAsia="宋体" w:cs="宋体"/>
          <w:b/>
          <w:bCs/>
          <w:spacing w:val="-4"/>
          <w:sz w:val="52"/>
          <w:szCs w:val="52"/>
          <w:lang w:val="en-US" w:eastAsia="zh-CN"/>
        </w:rPr>
      </w:pPr>
      <w:bookmarkStart w:id="0" w:name="_Hlk53416539"/>
      <w:bookmarkEnd w:id="0"/>
    </w:p>
    <w:p>
      <w:pPr>
        <w:spacing w:before="91" w:line="223" w:lineRule="auto"/>
        <w:jc w:val="center"/>
        <w:rPr>
          <w:rFonts w:hint="eastAsia" w:ascii="宋体" w:hAnsi="宋体" w:eastAsia="宋体" w:cs="宋体"/>
          <w:b/>
          <w:bCs/>
          <w:spacing w:val="-4"/>
          <w:sz w:val="52"/>
          <w:szCs w:val="52"/>
          <w:lang w:val="en-US" w:eastAsia="zh-CN"/>
        </w:rPr>
      </w:pPr>
      <w:r>
        <w:rPr>
          <w:rFonts w:hint="eastAsia" w:ascii="宋体" w:hAnsi="宋体" w:eastAsia="宋体" w:cs="宋体"/>
          <w:b/>
          <w:bCs/>
          <w:spacing w:val="-4"/>
          <w:sz w:val="52"/>
          <w:szCs w:val="52"/>
          <w:lang w:val="en-US" w:eastAsia="zh-CN"/>
        </w:rPr>
        <w:t>江西交投集团招标采购交易平台</w:t>
      </w:r>
    </w:p>
    <w:p>
      <w:pPr>
        <w:spacing w:before="91" w:line="223" w:lineRule="auto"/>
        <w:jc w:val="center"/>
        <w:rPr>
          <w:rFonts w:hint="eastAsia" w:ascii="宋体" w:hAnsi="宋体" w:eastAsia="宋体" w:cs="宋体"/>
          <w:b/>
          <w:bCs/>
          <w:spacing w:val="-4"/>
          <w:sz w:val="52"/>
          <w:szCs w:val="52"/>
          <w:lang w:val="en-US" w:eastAsia="zh-CN"/>
        </w:rPr>
      </w:pPr>
      <w:r>
        <w:rPr>
          <w:rFonts w:hint="eastAsia" w:ascii="宋体" w:hAnsi="宋体" w:eastAsia="宋体" w:cs="宋体"/>
          <w:b/>
          <w:bCs/>
          <w:spacing w:val="-4"/>
          <w:sz w:val="52"/>
          <w:szCs w:val="52"/>
          <w:lang w:val="en-US" w:eastAsia="zh-CN"/>
        </w:rPr>
        <w:t>系统操作手册</w:t>
      </w:r>
    </w:p>
    <w:p>
      <w:pPr>
        <w:spacing w:before="91" w:line="223" w:lineRule="auto"/>
        <w:jc w:val="center"/>
        <w:rPr>
          <w:rFonts w:hint="default" w:ascii="宋体" w:hAnsi="宋体" w:eastAsia="宋体" w:cs="宋体"/>
          <w:b/>
          <w:bCs/>
          <w:spacing w:val="-4"/>
          <w:sz w:val="36"/>
          <w:szCs w:val="36"/>
          <w:lang w:val="en-US" w:eastAsia="zh-CN"/>
        </w:rPr>
      </w:pPr>
      <w:r>
        <w:rPr>
          <w:rFonts w:hint="eastAsia" w:ascii="宋体" w:hAnsi="宋体" w:eastAsia="宋体" w:cs="宋体"/>
          <w:b/>
          <w:bCs/>
          <w:spacing w:val="-4"/>
          <w:sz w:val="36"/>
          <w:szCs w:val="36"/>
          <w:lang w:val="en-US" w:eastAsia="zh-CN"/>
        </w:rPr>
        <w:t>（专家）</w:t>
      </w:r>
    </w:p>
    <w:p>
      <w:pPr>
        <w:spacing w:before="91" w:line="223" w:lineRule="auto"/>
        <w:ind w:left="3335"/>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ind w:left="3335"/>
        <w:rPr>
          <w:rFonts w:ascii="宋体" w:hAnsi="宋体" w:eastAsia="宋体" w:cs="宋体"/>
          <w:b/>
          <w:bCs/>
          <w:spacing w:val="-4"/>
          <w:sz w:val="28"/>
          <w:szCs w:val="28"/>
        </w:rPr>
      </w:pPr>
    </w:p>
    <w:p>
      <w:pPr>
        <w:spacing w:before="91" w:line="223" w:lineRule="auto"/>
        <w:rPr>
          <w:rFonts w:ascii="宋体" w:hAnsi="宋体" w:eastAsia="宋体" w:cs="宋体"/>
          <w:b/>
          <w:bCs/>
          <w:spacing w:val="-4"/>
          <w:sz w:val="28"/>
          <w:szCs w:val="28"/>
        </w:rPr>
      </w:pPr>
    </w:p>
    <w:p>
      <w:pPr>
        <w:spacing w:before="91" w:line="223" w:lineRule="auto"/>
        <w:rPr>
          <w:rFonts w:ascii="宋体" w:hAnsi="宋体" w:eastAsia="宋体" w:cs="宋体"/>
          <w:b/>
          <w:bCs/>
          <w:spacing w:val="-4"/>
          <w:sz w:val="28"/>
          <w:szCs w:val="28"/>
        </w:rPr>
      </w:pPr>
    </w:p>
    <w:p>
      <w:pPr>
        <w:spacing w:line="360" w:lineRule="auto"/>
        <w:jc w:val="center"/>
        <w:rPr>
          <w:rFonts w:hint="eastAsia" w:ascii="仿宋" w:hAnsi="仿宋"/>
          <w:bCs/>
          <w:color w:val="000000"/>
          <w:sz w:val="36"/>
          <w:szCs w:val="36"/>
          <w:lang w:val="en-US" w:eastAsia="zh-CN"/>
        </w:rPr>
      </w:pPr>
      <w:r>
        <w:rPr>
          <w:rFonts w:hint="eastAsia" w:ascii="仿宋" w:hAnsi="仿宋"/>
          <w:bCs/>
          <w:color w:val="000000"/>
          <w:sz w:val="36"/>
          <w:szCs w:val="36"/>
          <w:lang w:val="en-US" w:eastAsia="zh-CN"/>
        </w:rPr>
        <w:t>江西省交通投资集团有限责任公司</w:t>
      </w:r>
    </w:p>
    <w:p>
      <w:pPr>
        <w:spacing w:line="360" w:lineRule="auto"/>
        <w:jc w:val="center"/>
        <w:rPr>
          <w:rFonts w:hint="eastAsia" w:ascii="仿宋" w:hAnsi="仿宋"/>
          <w:bCs/>
          <w:color w:val="000000"/>
          <w:sz w:val="28"/>
          <w:szCs w:val="28"/>
          <w:lang w:val="en-US" w:eastAsia="zh-CN"/>
        </w:rPr>
      </w:pPr>
      <w:r>
        <w:rPr>
          <w:rFonts w:hint="eastAsia" w:ascii="仿宋" w:hAnsi="仿宋"/>
          <w:bCs/>
          <w:color w:val="000000"/>
          <w:sz w:val="28"/>
          <w:szCs w:val="28"/>
          <w:lang w:val="en-US" w:eastAsia="zh-CN"/>
        </w:rPr>
        <w:t>2025年6月</w:t>
      </w:r>
    </w:p>
    <w:p>
      <w:pPr>
        <w:spacing w:line="360" w:lineRule="auto"/>
        <w:jc w:val="center"/>
        <w:rPr>
          <w:rFonts w:hint="default" w:ascii="仿宋" w:hAnsi="仿宋"/>
          <w:bCs/>
          <w:color w:val="000000"/>
          <w:sz w:val="28"/>
          <w:szCs w:val="28"/>
          <w:lang w:val="en-US" w:eastAsia="zh-CN"/>
        </w:rPr>
      </w:pPr>
    </w:p>
    <w:p>
      <w:pPr>
        <w:widowControl/>
        <w:jc w:val="left"/>
        <w:rPr>
          <w:b/>
          <w:bCs/>
          <w:lang w:val="zh-CN"/>
        </w:rPr>
      </w:pPr>
    </w:p>
    <w:p>
      <w:pPr>
        <w:jc w:val="center"/>
        <w:rPr>
          <w:rFonts w:ascii="宋体" w:hAnsi="宋体" w:eastAsia="宋体" w:cs="Times New Roman"/>
          <w:sz w:val="28"/>
          <w:szCs w:val="32"/>
          <w:lang w:val="zh-CN"/>
        </w:rPr>
        <w:sectPr>
          <w:pgSz w:w="11906" w:h="16838"/>
          <w:pgMar w:top="1440" w:right="1800" w:bottom="1440" w:left="1800" w:header="851" w:footer="992" w:gutter="0"/>
          <w:pgNumType w:fmt="decimal"/>
          <w:cols w:space="425" w:num="1"/>
          <w:docGrid w:type="lines" w:linePitch="312" w:charSpace="0"/>
        </w:sectPr>
      </w:pPr>
    </w:p>
    <w:sdt>
      <w:sdtPr>
        <w:rPr>
          <w:rFonts w:ascii="宋体" w:hAnsi="宋体" w:eastAsia="宋体" w:cs="Times New Roman"/>
          <w:sz w:val="28"/>
          <w:szCs w:val="32"/>
          <w:lang w:val="zh-CN"/>
        </w:rPr>
        <w:id w:val="-1"/>
        <w:docPartObj>
          <w:docPartGallery w:val="Table of Contents"/>
          <w:docPartUnique/>
        </w:docPartObj>
      </w:sdtPr>
      <w:sdtEndPr>
        <w:rPr>
          <w:rFonts w:ascii="仿宋" w:hAnsi="仿宋" w:eastAsia="仿宋" w:cs="黑体"/>
          <w:b/>
          <w:bCs/>
          <w:color w:val="auto"/>
          <w:kern w:val="2"/>
          <w:sz w:val="21"/>
          <w:szCs w:val="22"/>
          <w:lang w:val="zh-CN"/>
        </w:rPr>
      </w:sdtEndPr>
      <w:sdtContent>
        <w:p>
          <w:pPr>
            <w:jc w:val="center"/>
            <w:rPr>
              <w:rFonts w:ascii="宋体" w:hAnsi="宋体" w:eastAsia="宋体" w:cs="Times New Roman"/>
              <w:sz w:val="28"/>
              <w:szCs w:val="32"/>
              <w:lang w:val="zh-CN"/>
            </w:rPr>
          </w:pPr>
          <w:bookmarkStart w:id="26" w:name="_GoBack"/>
          <w:bookmarkEnd w:id="26"/>
          <w:r>
            <w:rPr>
              <w:rFonts w:hint="eastAsia" w:ascii="仿宋" w:hAnsi="仿宋" w:eastAsia="仿宋" w:cs="仿宋"/>
              <w:sz w:val="28"/>
              <w:szCs w:val="32"/>
              <w:lang w:val="zh-CN"/>
            </w:rPr>
            <w:t>目  录</w:t>
          </w:r>
        </w:p>
        <w:p>
          <w:pPr>
            <w:pStyle w:val="10"/>
            <w:tabs>
              <w:tab w:val="right" w:leader="dot" w:pos="8306"/>
            </w:tabs>
          </w:pPr>
          <w:r>
            <w:rPr>
              <w:rFonts w:ascii="仿宋" w:hAnsi="仿宋"/>
              <w:sz w:val="24"/>
              <w:szCs w:val="24"/>
            </w:rPr>
            <w:fldChar w:fldCharType="begin"/>
          </w:r>
          <w:r>
            <w:rPr>
              <w:rFonts w:ascii="仿宋" w:hAnsi="仿宋"/>
              <w:sz w:val="24"/>
              <w:szCs w:val="24"/>
            </w:rPr>
            <w:instrText xml:space="preserve"> TOC \o "1-3" \h \z \u </w:instrText>
          </w:r>
          <w:r>
            <w:rPr>
              <w:rFonts w:ascii="仿宋" w:hAnsi="仿宋"/>
              <w:sz w:val="24"/>
              <w:szCs w:val="24"/>
            </w:rPr>
            <w:fldChar w:fldCharType="separate"/>
          </w:r>
          <w:r>
            <w:rPr>
              <w:rFonts w:ascii="仿宋" w:hAnsi="仿宋"/>
              <w:szCs w:val="24"/>
            </w:rPr>
            <w:fldChar w:fldCharType="begin"/>
          </w:r>
          <w:r>
            <w:rPr>
              <w:rFonts w:ascii="仿宋" w:hAnsi="仿宋"/>
              <w:szCs w:val="24"/>
            </w:rPr>
            <w:instrText xml:space="preserve"> HYPERLINK \l _Toc1195046887 </w:instrText>
          </w:r>
          <w:r>
            <w:rPr>
              <w:rFonts w:ascii="仿宋" w:hAnsi="仿宋"/>
              <w:szCs w:val="24"/>
            </w:rPr>
            <w:fldChar w:fldCharType="separate"/>
          </w:r>
          <w:r>
            <w:rPr>
              <w:rFonts w:hint="default" w:ascii="微软雅黑" w:hAnsi="微软雅黑" w:eastAsia="微软雅黑" w:cs="微软雅黑"/>
              <w:szCs w:val="28"/>
              <w:lang w:eastAsia="zh-CN"/>
            </w:rPr>
            <w:t xml:space="preserve">1. </w:t>
          </w:r>
          <w:r>
            <w:rPr>
              <w:rFonts w:hint="eastAsia" w:ascii="微软雅黑" w:hAnsi="微软雅黑" w:eastAsia="微软雅黑" w:cs="微软雅黑"/>
              <w:szCs w:val="28"/>
              <w:lang w:val="en-US" w:eastAsia="zh-CN"/>
            </w:rPr>
            <w:t>专家注册</w:t>
          </w:r>
          <w:r>
            <w:tab/>
          </w:r>
          <w:r>
            <w:fldChar w:fldCharType="begin"/>
          </w:r>
          <w:r>
            <w:instrText xml:space="preserve"> PAGEREF _Toc1195046887 \h </w:instrText>
          </w:r>
          <w:r>
            <w:fldChar w:fldCharType="separate"/>
          </w:r>
          <w:r>
            <w:t>1</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_Toc1885963065 </w:instrText>
          </w:r>
          <w:r>
            <w:rPr>
              <w:rFonts w:ascii="仿宋" w:hAnsi="仿宋"/>
              <w:szCs w:val="24"/>
            </w:rPr>
            <w:fldChar w:fldCharType="separate"/>
          </w:r>
          <w:r>
            <w:rPr>
              <w:rFonts w:hint="default" w:ascii="微软雅黑" w:hAnsi="微软雅黑" w:eastAsia="微软雅黑" w:cs="微软雅黑"/>
              <w:bCs/>
              <w:szCs w:val="28"/>
            </w:rPr>
            <w:t xml:space="preserve">1.1 </w:t>
          </w:r>
          <w:r>
            <w:rPr>
              <w:rFonts w:hint="eastAsia" w:ascii="微软雅黑" w:hAnsi="微软雅黑" w:eastAsia="微软雅黑" w:cs="微软雅黑"/>
              <w:bCs/>
              <w:szCs w:val="28"/>
            </w:rPr>
            <w:t>登录门户</w:t>
          </w:r>
          <w:r>
            <w:tab/>
          </w:r>
          <w:r>
            <w:fldChar w:fldCharType="begin"/>
          </w:r>
          <w:r>
            <w:instrText xml:space="preserve"> PAGEREF _Toc1885963065 \h </w:instrText>
          </w:r>
          <w:r>
            <w:fldChar w:fldCharType="separate"/>
          </w:r>
          <w:r>
            <w:t>1</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_Toc522603735 </w:instrText>
          </w:r>
          <w:r>
            <w:rPr>
              <w:rFonts w:ascii="仿宋" w:hAnsi="仿宋"/>
              <w:szCs w:val="24"/>
            </w:rPr>
            <w:fldChar w:fldCharType="separate"/>
          </w:r>
          <w:r>
            <w:rPr>
              <w:rFonts w:hint="default" w:ascii="微软雅黑" w:hAnsi="微软雅黑" w:eastAsia="微软雅黑" w:cs="微软雅黑"/>
              <w:bCs/>
              <w:szCs w:val="28"/>
              <w:lang w:val="en-US" w:eastAsia="zh-CN"/>
            </w:rPr>
            <w:t xml:space="preserve">1.2 </w:t>
          </w:r>
          <w:r>
            <w:rPr>
              <w:rFonts w:hint="eastAsia" w:ascii="微软雅黑" w:hAnsi="微软雅黑" w:eastAsia="微软雅黑" w:cs="微软雅黑"/>
              <w:bCs/>
              <w:szCs w:val="28"/>
              <w:lang w:val="en-US" w:eastAsia="zh-CN"/>
            </w:rPr>
            <w:t>账号注册</w:t>
          </w:r>
          <w:r>
            <w:tab/>
          </w:r>
          <w:r>
            <w:fldChar w:fldCharType="begin"/>
          </w:r>
          <w:r>
            <w:instrText xml:space="preserve"> PAGEREF _Toc522603735 \h </w:instrText>
          </w:r>
          <w:r>
            <w:fldChar w:fldCharType="separate"/>
          </w:r>
          <w:r>
            <w:t>1</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_Toc192857915 </w:instrText>
          </w:r>
          <w:r>
            <w:rPr>
              <w:rFonts w:ascii="仿宋" w:hAnsi="仿宋"/>
              <w:szCs w:val="24"/>
            </w:rPr>
            <w:fldChar w:fldCharType="separate"/>
          </w:r>
          <w:r>
            <w:rPr>
              <w:rFonts w:hint="default" w:ascii="微软雅黑" w:hAnsi="微软雅黑" w:eastAsia="微软雅黑" w:cs="微软雅黑"/>
              <w:bCs/>
              <w:szCs w:val="28"/>
              <w:lang w:val="en-US" w:eastAsia="zh-CN"/>
            </w:rPr>
            <w:t xml:space="preserve">1.3 </w:t>
          </w:r>
          <w:r>
            <w:rPr>
              <w:rFonts w:hint="eastAsia" w:ascii="微软雅黑" w:hAnsi="微软雅黑" w:eastAsia="微软雅黑" w:cs="微软雅黑"/>
              <w:bCs/>
              <w:szCs w:val="28"/>
              <w:lang w:val="en-US" w:eastAsia="zh-CN"/>
            </w:rPr>
            <w:t>类型选择</w:t>
          </w:r>
          <w:r>
            <w:tab/>
          </w:r>
          <w:r>
            <w:fldChar w:fldCharType="begin"/>
          </w:r>
          <w:r>
            <w:instrText xml:space="preserve"> PAGEREF _Toc192857915 \h </w:instrText>
          </w:r>
          <w:r>
            <w:fldChar w:fldCharType="separate"/>
          </w:r>
          <w:r>
            <w:t>2</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_Toc810154082 </w:instrText>
          </w:r>
          <w:r>
            <w:rPr>
              <w:rFonts w:ascii="仿宋" w:hAnsi="仿宋"/>
              <w:szCs w:val="24"/>
            </w:rPr>
            <w:fldChar w:fldCharType="separate"/>
          </w:r>
          <w:r>
            <w:rPr>
              <w:rFonts w:hint="default" w:ascii="微软雅黑" w:hAnsi="微软雅黑" w:eastAsia="微软雅黑" w:cs="微软雅黑"/>
              <w:bCs/>
              <w:szCs w:val="28"/>
              <w:lang w:val="en-US" w:eastAsia="zh-CN"/>
            </w:rPr>
            <w:t xml:space="preserve">1.4 </w:t>
          </w:r>
          <w:r>
            <w:rPr>
              <w:rFonts w:hint="eastAsia" w:ascii="微软雅黑" w:hAnsi="微软雅黑" w:eastAsia="微软雅黑" w:cs="微软雅黑"/>
              <w:bCs/>
              <w:szCs w:val="28"/>
              <w:lang w:val="en-US" w:eastAsia="zh-CN"/>
            </w:rPr>
            <w:t>基本信息</w:t>
          </w:r>
          <w:r>
            <w:tab/>
          </w:r>
          <w:r>
            <w:fldChar w:fldCharType="begin"/>
          </w:r>
          <w:r>
            <w:instrText xml:space="preserve"> PAGEREF _Toc810154082 \h </w:instrText>
          </w:r>
          <w:r>
            <w:fldChar w:fldCharType="separate"/>
          </w:r>
          <w:r>
            <w:t>3</w:t>
          </w:r>
          <w:r>
            <w:fldChar w:fldCharType="end"/>
          </w:r>
          <w:r>
            <w:rPr>
              <w:rFonts w:ascii="仿宋" w:hAnsi="仿宋"/>
              <w:szCs w:val="24"/>
            </w:rPr>
            <w:fldChar w:fldCharType="end"/>
          </w:r>
        </w:p>
        <w:p>
          <w:pPr>
            <w:pStyle w:val="10"/>
            <w:tabs>
              <w:tab w:val="right" w:leader="dot" w:pos="8306"/>
            </w:tabs>
          </w:pPr>
          <w:r>
            <w:rPr>
              <w:rFonts w:ascii="仿宋" w:hAnsi="仿宋"/>
              <w:szCs w:val="24"/>
            </w:rPr>
            <w:fldChar w:fldCharType="begin"/>
          </w:r>
          <w:r>
            <w:rPr>
              <w:rFonts w:ascii="仿宋" w:hAnsi="仿宋"/>
              <w:szCs w:val="24"/>
            </w:rPr>
            <w:instrText xml:space="preserve"> HYPERLINK \l _Toc1213334194 </w:instrText>
          </w:r>
          <w:r>
            <w:rPr>
              <w:rFonts w:ascii="仿宋" w:hAnsi="仿宋"/>
              <w:szCs w:val="24"/>
            </w:rPr>
            <w:fldChar w:fldCharType="separate"/>
          </w:r>
          <w:r>
            <w:rPr>
              <w:rFonts w:hint="default" w:ascii="微软雅黑" w:hAnsi="微软雅黑" w:eastAsia="微软雅黑" w:cs="微软雅黑"/>
              <w:szCs w:val="28"/>
              <w:lang w:eastAsia="zh-CN"/>
            </w:rPr>
            <w:t xml:space="preserve">2. </w:t>
          </w:r>
          <w:r>
            <w:rPr>
              <w:rFonts w:hint="eastAsia" w:ascii="微软雅黑" w:hAnsi="微软雅黑" w:eastAsia="微软雅黑" w:cs="微软雅黑"/>
              <w:szCs w:val="28"/>
              <w:lang w:eastAsia="zh-CN"/>
            </w:rPr>
            <w:t>用户登录</w:t>
          </w:r>
          <w:r>
            <w:tab/>
          </w:r>
          <w:r>
            <w:fldChar w:fldCharType="begin"/>
          </w:r>
          <w:r>
            <w:instrText xml:space="preserve"> PAGEREF _Toc1213334194 \h </w:instrText>
          </w:r>
          <w:r>
            <w:fldChar w:fldCharType="separate"/>
          </w:r>
          <w:r>
            <w:t>11</w:t>
          </w:r>
          <w:r>
            <w:fldChar w:fldCharType="end"/>
          </w:r>
          <w:r>
            <w:rPr>
              <w:rFonts w:ascii="仿宋" w:hAnsi="仿宋"/>
              <w:szCs w:val="24"/>
            </w:rPr>
            <w:fldChar w:fldCharType="end"/>
          </w:r>
        </w:p>
        <w:p>
          <w:pPr>
            <w:pStyle w:val="10"/>
            <w:tabs>
              <w:tab w:val="right" w:leader="dot" w:pos="8306"/>
            </w:tabs>
          </w:pPr>
          <w:r>
            <w:rPr>
              <w:rFonts w:ascii="仿宋" w:hAnsi="仿宋"/>
              <w:szCs w:val="24"/>
            </w:rPr>
            <w:fldChar w:fldCharType="begin"/>
          </w:r>
          <w:r>
            <w:rPr>
              <w:rFonts w:ascii="仿宋" w:hAnsi="仿宋"/>
              <w:szCs w:val="24"/>
            </w:rPr>
            <w:instrText xml:space="preserve"> HYPERLINK \l _Toc3086646 </w:instrText>
          </w:r>
          <w:r>
            <w:rPr>
              <w:rFonts w:ascii="仿宋" w:hAnsi="仿宋"/>
              <w:szCs w:val="24"/>
            </w:rPr>
            <w:fldChar w:fldCharType="separate"/>
          </w:r>
          <w:r>
            <w:rPr>
              <w:rFonts w:hint="default" w:ascii="微软雅黑" w:hAnsi="微软雅黑" w:eastAsia="微软雅黑" w:cs="微软雅黑"/>
              <w:szCs w:val="28"/>
              <w:lang w:eastAsia="zh-CN"/>
            </w:rPr>
            <w:t xml:space="preserve">3. </w:t>
          </w:r>
          <w:r>
            <w:rPr>
              <w:rFonts w:hint="eastAsia" w:ascii="微软雅黑" w:hAnsi="微软雅黑" w:eastAsia="微软雅黑" w:cs="微软雅黑"/>
              <w:szCs w:val="28"/>
              <w:lang w:eastAsia="zh-CN"/>
            </w:rPr>
            <w:t>评标管理</w:t>
          </w:r>
          <w:r>
            <w:tab/>
          </w:r>
          <w:r>
            <w:fldChar w:fldCharType="begin"/>
          </w:r>
          <w:r>
            <w:instrText xml:space="preserve"> PAGEREF _Toc3086646 \h </w:instrText>
          </w:r>
          <w:r>
            <w:fldChar w:fldCharType="separate"/>
          </w:r>
          <w:r>
            <w:t>13</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_Toc337651794 </w:instrText>
          </w:r>
          <w:r>
            <w:rPr>
              <w:rFonts w:ascii="仿宋" w:hAnsi="仿宋"/>
              <w:szCs w:val="24"/>
            </w:rPr>
            <w:fldChar w:fldCharType="separate"/>
          </w:r>
          <w:r>
            <w:rPr>
              <w:rFonts w:hint="default" w:ascii="微软雅黑" w:hAnsi="微软雅黑" w:eastAsia="微软雅黑" w:cs="微软雅黑"/>
              <w:bCs/>
              <w:szCs w:val="28"/>
            </w:rPr>
            <w:t xml:space="preserve">3.1 </w:t>
          </w:r>
          <w:r>
            <w:rPr>
              <w:rFonts w:hint="eastAsia" w:ascii="微软雅黑" w:hAnsi="微软雅黑" w:eastAsia="微软雅黑" w:cs="微软雅黑"/>
              <w:bCs/>
              <w:szCs w:val="28"/>
            </w:rPr>
            <w:t>专家操作页面</w:t>
          </w:r>
          <w:r>
            <w:tab/>
          </w:r>
          <w:r>
            <w:fldChar w:fldCharType="begin"/>
          </w:r>
          <w:r>
            <w:instrText xml:space="preserve"> PAGEREF _Toc337651794 \h </w:instrText>
          </w:r>
          <w:r>
            <w:fldChar w:fldCharType="separate"/>
          </w:r>
          <w:r>
            <w:t>13</w:t>
          </w:r>
          <w:r>
            <w:fldChar w:fldCharType="end"/>
          </w:r>
          <w:r>
            <w:rPr>
              <w:rFonts w:ascii="仿宋" w:hAnsi="仿宋"/>
              <w:szCs w:val="24"/>
            </w:rPr>
            <w:fldChar w:fldCharType="end"/>
          </w:r>
        </w:p>
        <w:p>
          <w:pPr>
            <w:pStyle w:val="6"/>
            <w:tabs>
              <w:tab w:val="right" w:leader="dot" w:pos="8306"/>
            </w:tabs>
          </w:pPr>
          <w:r>
            <w:rPr>
              <w:rFonts w:ascii="仿宋" w:hAnsi="仿宋"/>
              <w:szCs w:val="24"/>
            </w:rPr>
            <w:fldChar w:fldCharType="begin"/>
          </w:r>
          <w:r>
            <w:rPr>
              <w:rFonts w:ascii="仿宋" w:hAnsi="仿宋"/>
              <w:szCs w:val="24"/>
            </w:rPr>
            <w:instrText xml:space="preserve"> HYPERLINK \l _Toc1261906384 </w:instrText>
          </w:r>
          <w:r>
            <w:rPr>
              <w:rFonts w:ascii="仿宋" w:hAnsi="仿宋"/>
              <w:szCs w:val="24"/>
            </w:rPr>
            <w:fldChar w:fldCharType="separate"/>
          </w:r>
          <w:r>
            <w:rPr>
              <w:rFonts w:hint="default" w:ascii="微软雅黑" w:hAnsi="微软雅黑" w:eastAsia="微软雅黑" w:cs="微软雅黑"/>
              <w:bCs/>
              <w:szCs w:val="28"/>
            </w:rPr>
            <w:t xml:space="preserve">3.1.1 </w:t>
          </w:r>
          <w:r>
            <w:rPr>
              <w:rFonts w:hint="eastAsia" w:ascii="微软雅黑" w:hAnsi="微软雅黑" w:eastAsia="微软雅黑" w:cs="微软雅黑"/>
              <w:bCs/>
              <w:szCs w:val="28"/>
            </w:rPr>
            <w:t>专家组长投票</w:t>
          </w:r>
          <w:r>
            <w:tab/>
          </w:r>
          <w:r>
            <w:fldChar w:fldCharType="begin"/>
          </w:r>
          <w:r>
            <w:instrText xml:space="preserve"> PAGEREF _Toc1261906384 \h </w:instrText>
          </w:r>
          <w:r>
            <w:fldChar w:fldCharType="separate"/>
          </w:r>
          <w:r>
            <w:t>14</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_Toc312098116 </w:instrText>
          </w:r>
          <w:r>
            <w:rPr>
              <w:rFonts w:ascii="仿宋" w:hAnsi="仿宋"/>
              <w:szCs w:val="24"/>
            </w:rPr>
            <w:fldChar w:fldCharType="separate"/>
          </w:r>
          <w:r>
            <w:rPr>
              <w:rFonts w:hint="default" w:ascii="微软雅黑" w:hAnsi="微软雅黑" w:eastAsia="微软雅黑" w:cs="微软雅黑"/>
              <w:bCs/>
              <w:szCs w:val="28"/>
            </w:rPr>
            <w:t xml:space="preserve">3.2 </w:t>
          </w:r>
          <w:r>
            <w:rPr>
              <w:rFonts w:hint="eastAsia" w:ascii="微软雅黑" w:hAnsi="微软雅黑" w:eastAsia="微软雅黑" w:cs="微软雅黑"/>
              <w:bCs/>
              <w:szCs w:val="28"/>
            </w:rPr>
            <w:t>专家评标界面</w:t>
          </w:r>
          <w:r>
            <w:tab/>
          </w:r>
          <w:r>
            <w:fldChar w:fldCharType="begin"/>
          </w:r>
          <w:r>
            <w:instrText xml:space="preserve"> PAGEREF _Toc312098116 \h </w:instrText>
          </w:r>
          <w:r>
            <w:fldChar w:fldCharType="separate"/>
          </w:r>
          <w:r>
            <w:t>15</w:t>
          </w:r>
          <w:r>
            <w:fldChar w:fldCharType="end"/>
          </w:r>
          <w:r>
            <w:rPr>
              <w:rFonts w:ascii="仿宋" w:hAnsi="仿宋"/>
              <w:szCs w:val="24"/>
            </w:rPr>
            <w:fldChar w:fldCharType="end"/>
          </w:r>
        </w:p>
        <w:p>
          <w:pPr>
            <w:pStyle w:val="6"/>
            <w:tabs>
              <w:tab w:val="right" w:leader="dot" w:pos="8306"/>
            </w:tabs>
          </w:pPr>
          <w:r>
            <w:rPr>
              <w:rFonts w:ascii="仿宋" w:hAnsi="仿宋"/>
              <w:szCs w:val="24"/>
            </w:rPr>
            <w:fldChar w:fldCharType="begin"/>
          </w:r>
          <w:r>
            <w:rPr>
              <w:rFonts w:ascii="仿宋" w:hAnsi="仿宋"/>
              <w:szCs w:val="24"/>
            </w:rPr>
            <w:instrText xml:space="preserve"> HYPERLINK \l _Toc1277969638 </w:instrText>
          </w:r>
          <w:r>
            <w:rPr>
              <w:rFonts w:ascii="仿宋" w:hAnsi="仿宋"/>
              <w:szCs w:val="24"/>
            </w:rPr>
            <w:fldChar w:fldCharType="separate"/>
          </w:r>
          <w:r>
            <w:rPr>
              <w:rFonts w:hint="default" w:ascii="微软雅黑" w:hAnsi="微软雅黑" w:eastAsia="微软雅黑" w:cs="微软雅黑"/>
              <w:bCs/>
              <w:szCs w:val="28"/>
            </w:rPr>
            <w:t xml:space="preserve">3.2.1 </w:t>
          </w:r>
          <w:r>
            <w:rPr>
              <w:rFonts w:hint="eastAsia" w:ascii="微软雅黑" w:hAnsi="微软雅黑" w:eastAsia="微软雅黑" w:cs="微软雅黑"/>
              <w:bCs/>
              <w:szCs w:val="28"/>
            </w:rPr>
            <w:t>评标澄清</w:t>
          </w:r>
          <w:r>
            <w:tab/>
          </w:r>
          <w:r>
            <w:fldChar w:fldCharType="begin"/>
          </w:r>
          <w:r>
            <w:instrText xml:space="preserve"> PAGEREF _Toc1277969638 \h </w:instrText>
          </w:r>
          <w:r>
            <w:fldChar w:fldCharType="separate"/>
          </w:r>
          <w:r>
            <w:t>18</w:t>
          </w:r>
          <w:r>
            <w:fldChar w:fldCharType="end"/>
          </w:r>
          <w:r>
            <w:rPr>
              <w:rFonts w:ascii="仿宋" w:hAnsi="仿宋"/>
              <w:szCs w:val="24"/>
            </w:rPr>
            <w:fldChar w:fldCharType="end"/>
          </w:r>
        </w:p>
        <w:p>
          <w:pPr>
            <w:pStyle w:val="6"/>
            <w:tabs>
              <w:tab w:val="right" w:leader="dot" w:pos="8306"/>
            </w:tabs>
          </w:pPr>
          <w:r>
            <w:rPr>
              <w:rFonts w:ascii="仿宋" w:hAnsi="仿宋"/>
              <w:szCs w:val="24"/>
            </w:rPr>
            <w:fldChar w:fldCharType="begin"/>
          </w:r>
          <w:r>
            <w:rPr>
              <w:rFonts w:ascii="仿宋" w:hAnsi="仿宋"/>
              <w:szCs w:val="24"/>
            </w:rPr>
            <w:instrText xml:space="preserve"> HYPERLINK \l _Toc1851752219 </w:instrText>
          </w:r>
          <w:r>
            <w:rPr>
              <w:rFonts w:ascii="仿宋" w:hAnsi="仿宋"/>
              <w:szCs w:val="24"/>
            </w:rPr>
            <w:fldChar w:fldCharType="separate"/>
          </w:r>
          <w:r>
            <w:rPr>
              <w:rFonts w:hint="default" w:ascii="微软雅黑" w:hAnsi="微软雅黑" w:eastAsia="微软雅黑" w:cs="微软雅黑"/>
              <w:bCs/>
              <w:szCs w:val="28"/>
            </w:rPr>
            <w:t xml:space="preserve">3.2.2 </w:t>
          </w:r>
          <w:r>
            <w:rPr>
              <w:rFonts w:hint="eastAsia" w:ascii="微软雅黑" w:hAnsi="微软雅黑" w:eastAsia="微软雅黑" w:cs="微软雅黑"/>
              <w:bCs/>
              <w:szCs w:val="28"/>
            </w:rPr>
            <w:t>专家组长的权限</w:t>
          </w:r>
          <w:r>
            <w:tab/>
          </w:r>
          <w:r>
            <w:fldChar w:fldCharType="begin"/>
          </w:r>
          <w:r>
            <w:instrText xml:space="preserve"> PAGEREF _Toc1851752219 \h </w:instrText>
          </w:r>
          <w:r>
            <w:fldChar w:fldCharType="separate"/>
          </w:r>
          <w:r>
            <w:t>19</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_Toc1066532409 </w:instrText>
          </w:r>
          <w:r>
            <w:rPr>
              <w:rFonts w:ascii="仿宋" w:hAnsi="仿宋"/>
              <w:szCs w:val="24"/>
            </w:rPr>
            <w:fldChar w:fldCharType="separate"/>
          </w:r>
          <w:r>
            <w:rPr>
              <w:rFonts w:hint="default" w:ascii="微软雅黑" w:hAnsi="微软雅黑" w:eastAsia="微软雅黑" w:cs="微软雅黑"/>
              <w:bCs/>
              <w:szCs w:val="28"/>
            </w:rPr>
            <w:t xml:space="preserve">3.3 </w:t>
          </w:r>
          <w:r>
            <w:rPr>
              <w:rFonts w:hint="eastAsia" w:ascii="微软雅黑" w:hAnsi="微软雅黑" w:eastAsia="微软雅黑" w:cs="微软雅黑"/>
              <w:bCs/>
              <w:szCs w:val="28"/>
            </w:rPr>
            <w:t>专家打分页面</w:t>
          </w:r>
          <w:r>
            <w:tab/>
          </w:r>
          <w:r>
            <w:fldChar w:fldCharType="begin"/>
          </w:r>
          <w:r>
            <w:instrText xml:space="preserve"> PAGEREF _Toc1066532409 \h </w:instrText>
          </w:r>
          <w:r>
            <w:fldChar w:fldCharType="separate"/>
          </w:r>
          <w:r>
            <w:t>22</w:t>
          </w:r>
          <w:r>
            <w:fldChar w:fldCharType="end"/>
          </w:r>
          <w:r>
            <w:rPr>
              <w:rFonts w:ascii="仿宋" w:hAnsi="仿宋"/>
              <w:szCs w:val="24"/>
            </w:rPr>
            <w:fldChar w:fldCharType="end"/>
          </w:r>
        </w:p>
        <w:p>
          <w:pPr>
            <w:pStyle w:val="11"/>
            <w:tabs>
              <w:tab w:val="right" w:leader="dot" w:pos="8306"/>
            </w:tabs>
          </w:pPr>
          <w:r>
            <w:rPr>
              <w:rFonts w:ascii="仿宋" w:hAnsi="仿宋"/>
              <w:szCs w:val="24"/>
            </w:rPr>
            <w:fldChar w:fldCharType="begin"/>
          </w:r>
          <w:r>
            <w:rPr>
              <w:rFonts w:ascii="仿宋" w:hAnsi="仿宋"/>
              <w:szCs w:val="24"/>
            </w:rPr>
            <w:instrText xml:space="preserve"> HYPERLINK \l _Toc164196554 </w:instrText>
          </w:r>
          <w:r>
            <w:rPr>
              <w:rFonts w:ascii="仿宋" w:hAnsi="仿宋"/>
              <w:szCs w:val="24"/>
            </w:rPr>
            <w:fldChar w:fldCharType="separate"/>
          </w:r>
          <w:r>
            <w:rPr>
              <w:rFonts w:hint="default" w:ascii="微软雅黑" w:hAnsi="微软雅黑" w:eastAsia="微软雅黑" w:cs="微软雅黑"/>
              <w:bCs/>
              <w:szCs w:val="28"/>
            </w:rPr>
            <w:t xml:space="preserve">3.4 </w:t>
          </w:r>
          <w:r>
            <w:rPr>
              <w:rFonts w:hint="eastAsia" w:ascii="微软雅黑" w:hAnsi="微软雅黑" w:eastAsia="微软雅黑" w:cs="微软雅黑"/>
              <w:bCs/>
              <w:szCs w:val="28"/>
            </w:rPr>
            <w:t>评标完成操作</w:t>
          </w:r>
          <w:r>
            <w:tab/>
          </w:r>
          <w:r>
            <w:fldChar w:fldCharType="begin"/>
          </w:r>
          <w:r>
            <w:instrText xml:space="preserve"> PAGEREF _Toc164196554 \h </w:instrText>
          </w:r>
          <w:r>
            <w:fldChar w:fldCharType="separate"/>
          </w:r>
          <w:r>
            <w:t>23</w:t>
          </w:r>
          <w:r>
            <w:fldChar w:fldCharType="end"/>
          </w:r>
          <w:r>
            <w:rPr>
              <w:rFonts w:ascii="仿宋" w:hAnsi="仿宋"/>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rPr>
          </w:pPr>
          <w:r>
            <w:rPr>
              <w:rFonts w:ascii="仿宋" w:hAnsi="仿宋"/>
              <w:szCs w:val="24"/>
            </w:rPr>
            <w:fldChar w:fldCharType="end"/>
          </w:r>
        </w:p>
      </w:sdtContent>
    </w:sdt>
    <w:p>
      <w:pPr>
        <w:pStyle w:val="2"/>
        <w:numPr>
          <w:ilvl w:val="0"/>
          <w:numId w:val="1"/>
        </w:numPr>
        <w:ind w:left="357" w:hanging="357"/>
        <w:rPr>
          <w:rFonts w:ascii="仿宋" w:hAnsi="仿宋"/>
          <w:sz w:val="28"/>
          <w:szCs w:val="28"/>
        </w:rPr>
        <w:sectPr>
          <w:footerReference r:id="rId3" w:type="default"/>
          <w:pgSz w:w="11906" w:h="16838"/>
          <w:pgMar w:top="1440" w:right="1800" w:bottom="1440" w:left="1800" w:header="851" w:footer="992" w:gutter="0"/>
          <w:pgNumType w:fmt="decimal" w:start="1"/>
          <w:cols w:space="425" w:num="1"/>
          <w:docGrid w:type="lines" w:linePitch="312" w:charSpace="0"/>
        </w:sectPr>
      </w:pPr>
      <w:bookmarkStart w:id="1" w:name="_Toc53221883"/>
      <w:bookmarkStart w:id="2" w:name="_Toc53566316"/>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3" w:name="_Toc1195046887"/>
      <w:r>
        <w:rPr>
          <w:rFonts w:hint="eastAsia" w:ascii="微软雅黑" w:hAnsi="微软雅黑" w:eastAsia="微软雅黑" w:cs="微软雅黑"/>
          <w:sz w:val="28"/>
          <w:szCs w:val="28"/>
          <w:lang w:val="en-US" w:eastAsia="zh-CN"/>
        </w:rPr>
        <w:t>专家注册</w:t>
      </w:r>
      <w:bookmarkEnd w:id="3"/>
    </w:p>
    <w:p>
      <w:pPr>
        <w:numPr>
          <w:ilvl w:val="1"/>
          <w:numId w:val="1"/>
        </w:numPr>
        <w:spacing w:line="520" w:lineRule="exact"/>
        <w:jc w:val="left"/>
        <w:outlineLvl w:val="1"/>
        <w:rPr>
          <w:rFonts w:hint="eastAsia" w:ascii="微软雅黑" w:hAnsi="微软雅黑" w:eastAsia="微软雅黑" w:cs="微软雅黑"/>
          <w:b/>
          <w:bCs/>
          <w:sz w:val="28"/>
          <w:szCs w:val="28"/>
        </w:rPr>
      </w:pPr>
      <w:bookmarkStart w:id="4" w:name="_Toc119150708"/>
      <w:bookmarkStart w:id="5" w:name="_Toc17553"/>
      <w:bookmarkStart w:id="6" w:name="_Toc1885963065"/>
      <w:r>
        <w:rPr>
          <w:rFonts w:hint="eastAsia" w:ascii="微软雅黑" w:hAnsi="微软雅黑" w:eastAsia="微软雅黑" w:cs="微软雅黑"/>
          <w:b/>
          <w:bCs/>
          <w:sz w:val="28"/>
          <w:szCs w:val="28"/>
        </w:rPr>
        <w:t>登录门户</w:t>
      </w:r>
      <w:bookmarkEnd w:id="4"/>
      <w:bookmarkEnd w:id="5"/>
      <w:bookmarkEnd w:id="6"/>
    </w:p>
    <w:p>
      <w:pPr>
        <w:rPr>
          <w:sz w:val="28"/>
          <w:szCs w:val="28"/>
        </w:rPr>
      </w:pPr>
      <w:r>
        <w:rPr>
          <w:rFonts w:hint="eastAsia" w:ascii="仿宋" w:hAnsi="仿宋" w:eastAsia="仿宋"/>
          <w:sz w:val="28"/>
          <w:szCs w:val="28"/>
        </w:rPr>
        <w:t>使用浏览器(浏览器推荐使用IE内核的3</w:t>
      </w:r>
      <w:r>
        <w:rPr>
          <w:rFonts w:ascii="仿宋" w:hAnsi="仿宋" w:eastAsia="仿宋"/>
          <w:sz w:val="28"/>
          <w:szCs w:val="28"/>
        </w:rPr>
        <w:t>60</w:t>
      </w:r>
      <w:r>
        <w:rPr>
          <w:rFonts w:hint="eastAsia" w:ascii="仿宋" w:hAnsi="仿宋" w:eastAsia="仿宋"/>
          <w:sz w:val="28"/>
          <w:szCs w:val="28"/>
        </w:rPr>
        <w:t>浏览器、谷歌浏览器等</w:t>
      </w:r>
      <w:r>
        <w:rPr>
          <w:rFonts w:ascii="仿宋" w:hAnsi="仿宋" w:eastAsia="仿宋"/>
          <w:sz w:val="28"/>
          <w:szCs w:val="28"/>
        </w:rPr>
        <w:t>)</w:t>
      </w:r>
      <w:r>
        <w:rPr>
          <w:rFonts w:hint="eastAsia" w:ascii="仿宋" w:hAnsi="仿宋" w:eastAsia="仿宋"/>
          <w:sz w:val="28"/>
          <w:szCs w:val="28"/>
        </w:rPr>
        <w:t>，输入门户地址https://www.jxjtgjc.com/，点击</w:t>
      </w:r>
      <w:r>
        <w:rPr>
          <w:rFonts w:hint="eastAsia" w:ascii="仿宋" w:hAnsi="仿宋"/>
          <w:sz w:val="28"/>
          <w:szCs w:val="28"/>
          <w:lang w:val="en-US" w:eastAsia="zh-CN"/>
        </w:rPr>
        <w:t>评审专家</w:t>
      </w:r>
      <w:r>
        <w:rPr>
          <w:rFonts w:hint="eastAsia" w:ascii="仿宋" w:hAnsi="仿宋" w:eastAsia="仿宋"/>
          <w:sz w:val="28"/>
          <w:szCs w:val="28"/>
        </w:rPr>
        <w:t>按钮。</w:t>
      </w:r>
    </w:p>
    <w:p>
      <w:pPr>
        <w:rPr>
          <w:sz w:val="28"/>
          <w:szCs w:val="28"/>
        </w:rPr>
      </w:pPr>
      <w:r>
        <w:rPr>
          <w:sz w:val="28"/>
          <w:szCs w:val="28"/>
        </w:rPr>
        <w:drawing>
          <wp:inline distT="0" distB="0" distL="114300" distR="114300">
            <wp:extent cx="5261610" cy="2830830"/>
            <wp:effectExtent l="0" t="0" r="8890" b="127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6"/>
                    <a:stretch>
                      <a:fillRect/>
                    </a:stretch>
                  </pic:blipFill>
                  <pic:spPr>
                    <a:xfrm>
                      <a:off x="0" y="0"/>
                      <a:ext cx="5261610" cy="2830830"/>
                    </a:xfrm>
                    <a:prstGeom prst="rect">
                      <a:avLst/>
                    </a:prstGeom>
                    <a:noFill/>
                    <a:ln>
                      <a:noFill/>
                    </a:ln>
                  </pic:spPr>
                </pic:pic>
              </a:graphicData>
            </a:graphic>
          </wp:inline>
        </w:drawing>
      </w:r>
    </w:p>
    <w:p>
      <w:pPr>
        <w:jc w:val="center"/>
        <w:rPr>
          <w:sz w:val="28"/>
          <w:szCs w:val="28"/>
        </w:rPr>
      </w:pPr>
      <w:r>
        <w:rPr>
          <w:rFonts w:hint="eastAsia"/>
          <w:b/>
          <w:bCs/>
          <w:sz w:val="28"/>
          <w:szCs w:val="28"/>
          <w:lang w:eastAsia="zh-CN"/>
        </w:rPr>
        <w:t>（</w:t>
      </w:r>
      <w:r>
        <w:rPr>
          <w:rFonts w:hint="eastAsia"/>
          <w:b/>
          <w:bCs/>
          <w:sz w:val="28"/>
          <w:szCs w:val="28"/>
          <w:lang w:val="en-US" w:eastAsia="zh-CN"/>
        </w:rPr>
        <w:t>图1.1-1</w:t>
      </w:r>
      <w:r>
        <w:rPr>
          <w:rFonts w:hint="eastAsia"/>
          <w:b/>
          <w:bCs/>
          <w:sz w:val="28"/>
          <w:szCs w:val="28"/>
          <w:lang w:eastAsia="zh-CN"/>
        </w:rPr>
        <w:t>）</w:t>
      </w:r>
    </w:p>
    <w:p>
      <w:pPr>
        <w:numPr>
          <w:ilvl w:val="1"/>
          <w:numId w:val="1"/>
        </w:numPr>
        <w:spacing w:line="520" w:lineRule="exact"/>
        <w:jc w:val="left"/>
        <w:outlineLvl w:val="1"/>
        <w:rPr>
          <w:rFonts w:hint="eastAsia" w:ascii="微软雅黑" w:hAnsi="微软雅黑" w:eastAsia="微软雅黑" w:cs="微软雅黑"/>
          <w:b/>
          <w:bCs/>
          <w:sz w:val="28"/>
          <w:szCs w:val="28"/>
          <w:lang w:val="en-US" w:eastAsia="zh-CN"/>
        </w:rPr>
      </w:pPr>
      <w:bookmarkStart w:id="7" w:name="_Toc522603735"/>
      <w:r>
        <w:rPr>
          <w:rFonts w:hint="eastAsia" w:ascii="微软雅黑" w:hAnsi="微软雅黑" w:eastAsia="微软雅黑" w:cs="微软雅黑"/>
          <w:b/>
          <w:bCs/>
          <w:sz w:val="28"/>
          <w:szCs w:val="28"/>
          <w:lang w:val="en-US" w:eastAsia="zh-CN"/>
        </w:rPr>
        <w:t>账号注册</w:t>
      </w:r>
      <w:bookmarkEnd w:id="7"/>
    </w:p>
    <w:p>
      <w:pPr>
        <w:numPr>
          <w:ilvl w:val="0"/>
          <w:numId w:val="0"/>
        </w:numPr>
        <w:ind w:leftChars="0"/>
        <w:rPr>
          <w:rFonts w:hint="eastAsia"/>
          <w:sz w:val="28"/>
          <w:szCs w:val="28"/>
          <w:lang w:val="en-US" w:eastAsia="zh-CN"/>
        </w:rPr>
      </w:pPr>
      <w:r>
        <w:rPr>
          <w:rFonts w:hint="eastAsia"/>
          <w:sz w:val="28"/>
          <w:szCs w:val="28"/>
          <w:lang w:val="en-US" w:eastAsia="zh-CN"/>
        </w:rPr>
        <w:t>进入账号注册页面；如下图：</w:t>
      </w:r>
    </w:p>
    <w:p>
      <w:pPr>
        <w:numPr>
          <w:ilvl w:val="0"/>
          <w:numId w:val="0"/>
        </w:numPr>
        <w:rPr>
          <w:sz w:val="28"/>
          <w:szCs w:val="28"/>
        </w:rPr>
      </w:pPr>
      <w:r>
        <w:drawing>
          <wp:inline distT="0" distB="0" distL="114300" distR="114300">
            <wp:extent cx="5266055" cy="2918460"/>
            <wp:effectExtent l="0" t="0" r="444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6055" cy="2918460"/>
                    </a:xfrm>
                    <a:prstGeom prst="rect">
                      <a:avLst/>
                    </a:prstGeom>
                    <a:noFill/>
                    <a:ln>
                      <a:noFill/>
                    </a:ln>
                  </pic:spPr>
                </pic:pic>
              </a:graphicData>
            </a:graphic>
          </wp:inline>
        </w:drawing>
      </w:r>
    </w:p>
    <w:p>
      <w:pPr>
        <w:numPr>
          <w:ilvl w:val="0"/>
          <w:numId w:val="0"/>
        </w:numPr>
        <w:jc w:val="center"/>
        <w:rPr>
          <w:rFonts w:hint="eastAsia" w:eastAsiaTheme="minorEastAsia"/>
          <w:b/>
          <w:bCs/>
          <w:sz w:val="28"/>
          <w:szCs w:val="28"/>
          <w:lang w:eastAsia="zh-CN"/>
        </w:rPr>
      </w:pPr>
      <w:r>
        <w:rPr>
          <w:rFonts w:hint="eastAsia"/>
          <w:b/>
          <w:bCs/>
          <w:sz w:val="28"/>
          <w:szCs w:val="28"/>
          <w:lang w:eastAsia="zh-CN"/>
        </w:rPr>
        <w:t>（</w:t>
      </w:r>
      <w:r>
        <w:rPr>
          <w:rFonts w:hint="eastAsia"/>
          <w:b/>
          <w:bCs/>
          <w:sz w:val="28"/>
          <w:szCs w:val="28"/>
          <w:lang w:val="en-US" w:eastAsia="zh-CN"/>
        </w:rPr>
        <w:t>图1.2-1</w:t>
      </w:r>
      <w:r>
        <w:rPr>
          <w:rFonts w:hint="eastAsia"/>
          <w:b/>
          <w:bCs/>
          <w:sz w:val="28"/>
          <w:szCs w:val="28"/>
          <w:lang w:eastAsia="zh-CN"/>
        </w:rPr>
        <w:t>）</w:t>
      </w:r>
    </w:p>
    <w:p>
      <w:pPr>
        <w:spacing w:line="360" w:lineRule="auto"/>
        <w:rPr>
          <w:rFonts w:ascii="Calibri" w:hAnsi="Calibri" w:eastAsia="仿宋" w:cs="黑体"/>
          <w:b/>
          <w:bCs/>
          <w:sz w:val="28"/>
          <w:szCs w:val="28"/>
        </w:rPr>
      </w:pPr>
      <w:r>
        <w:rPr>
          <w:rFonts w:hint="eastAsia" w:ascii="Calibri" w:hAnsi="Calibri" w:eastAsia="仿宋" w:cs="黑体"/>
          <w:b/>
          <w:bCs/>
          <w:sz w:val="28"/>
          <w:szCs w:val="28"/>
        </w:rPr>
        <w:t>操作说明：</w:t>
      </w:r>
    </w:p>
    <w:p>
      <w:pPr>
        <w:spacing w:line="360" w:lineRule="auto"/>
        <w:rPr>
          <w:rFonts w:ascii="Calibri" w:hAnsi="Calibri" w:eastAsia="仿宋" w:cs="黑体"/>
          <w:sz w:val="28"/>
          <w:szCs w:val="28"/>
        </w:rPr>
      </w:pPr>
      <w:r>
        <w:rPr>
          <w:rFonts w:hint="eastAsia" w:ascii="Calibri" w:hAnsi="Calibri" w:eastAsia="仿宋" w:cs="黑体"/>
          <w:sz w:val="28"/>
          <w:szCs w:val="28"/>
        </w:rPr>
        <w:t>A：输入联系人姓名</w:t>
      </w:r>
    </w:p>
    <w:p>
      <w:pPr>
        <w:spacing w:line="360" w:lineRule="auto"/>
        <w:rPr>
          <w:rFonts w:ascii="Calibri" w:hAnsi="Calibri" w:eastAsia="仿宋" w:cs="黑体"/>
          <w:sz w:val="28"/>
          <w:szCs w:val="28"/>
        </w:rPr>
      </w:pPr>
      <w:r>
        <w:rPr>
          <w:rFonts w:hint="eastAsia" w:ascii="Calibri" w:hAnsi="Calibri" w:eastAsia="仿宋" w:cs="黑体"/>
          <w:sz w:val="28"/>
          <w:szCs w:val="28"/>
        </w:rPr>
        <w:t>B：输入联系人手机号</w:t>
      </w:r>
    </w:p>
    <w:p>
      <w:pPr>
        <w:spacing w:line="360" w:lineRule="auto"/>
        <w:rPr>
          <w:rFonts w:ascii="Calibri" w:hAnsi="Calibri" w:eastAsia="仿宋" w:cs="黑体"/>
          <w:sz w:val="28"/>
          <w:szCs w:val="28"/>
        </w:rPr>
      </w:pPr>
      <w:r>
        <w:rPr>
          <w:rFonts w:hint="eastAsia" w:ascii="Calibri" w:hAnsi="Calibri" w:eastAsia="仿宋" w:cs="黑体"/>
          <w:sz w:val="28"/>
          <w:szCs w:val="28"/>
        </w:rPr>
        <w:t>C：输入联系人手机号获取到的验证码</w:t>
      </w:r>
    </w:p>
    <w:p>
      <w:pPr>
        <w:spacing w:line="360" w:lineRule="auto"/>
        <w:rPr>
          <w:rFonts w:ascii="Calibri" w:hAnsi="Calibri" w:eastAsia="仿宋" w:cs="黑体"/>
          <w:sz w:val="28"/>
          <w:szCs w:val="28"/>
        </w:rPr>
      </w:pPr>
      <w:r>
        <w:rPr>
          <w:rFonts w:hint="eastAsia" w:ascii="Calibri" w:hAnsi="Calibri" w:eastAsia="仿宋" w:cs="黑体"/>
          <w:sz w:val="28"/>
          <w:szCs w:val="28"/>
        </w:rPr>
        <w:t>D：输入登录密码</w:t>
      </w:r>
    </w:p>
    <w:p>
      <w:pPr>
        <w:spacing w:line="360" w:lineRule="auto"/>
        <w:rPr>
          <w:rFonts w:ascii="Calibri" w:hAnsi="Calibri" w:eastAsia="仿宋" w:cs="黑体"/>
          <w:sz w:val="28"/>
          <w:szCs w:val="28"/>
        </w:rPr>
      </w:pPr>
      <w:r>
        <w:rPr>
          <w:rFonts w:hint="eastAsia" w:ascii="Calibri" w:hAnsi="Calibri" w:eastAsia="仿宋" w:cs="黑体"/>
          <w:sz w:val="28"/>
          <w:szCs w:val="28"/>
        </w:rPr>
        <w:t>E：确认登录密码</w:t>
      </w:r>
    </w:p>
    <w:p>
      <w:pPr>
        <w:spacing w:line="360" w:lineRule="auto"/>
        <w:rPr>
          <w:rFonts w:ascii="Calibri" w:hAnsi="Calibri" w:eastAsia="仿宋" w:cs="黑体"/>
          <w:sz w:val="28"/>
          <w:szCs w:val="28"/>
        </w:rPr>
      </w:pPr>
      <w:r>
        <w:rPr>
          <w:rFonts w:hint="eastAsia" w:ascii="Calibri" w:hAnsi="Calibri" w:eastAsia="仿宋" w:cs="黑体"/>
          <w:sz w:val="28"/>
          <w:szCs w:val="28"/>
        </w:rPr>
        <w:t>F：点击【立即注册】进入用户注册页面</w:t>
      </w:r>
    </w:p>
    <w:p>
      <w:pPr>
        <w:spacing w:line="360" w:lineRule="auto"/>
        <w:rPr>
          <w:rFonts w:hint="default" w:ascii="Calibri" w:hAnsi="Calibri" w:eastAsia="仿宋" w:cs="黑体"/>
          <w:sz w:val="28"/>
          <w:szCs w:val="28"/>
          <w:lang w:val="en-US" w:eastAsia="zh-CN"/>
        </w:rPr>
      </w:pPr>
      <w:r>
        <w:rPr>
          <w:rFonts w:hint="eastAsia" w:ascii="Calibri" w:hAnsi="Calibri" w:eastAsia="仿宋" w:cs="黑体"/>
          <w:sz w:val="28"/>
          <w:szCs w:val="28"/>
        </w:rPr>
        <w:t>G：</w:t>
      </w:r>
      <w:r>
        <w:rPr>
          <w:rFonts w:hint="eastAsia" w:ascii="Calibri" w:hAnsi="Calibri" w:eastAsia="仿宋" w:cs="黑体"/>
          <w:sz w:val="28"/>
          <w:szCs w:val="28"/>
          <w:lang w:val="en-US" w:eastAsia="zh-CN"/>
        </w:rPr>
        <w:t>勾选</w:t>
      </w:r>
      <w:r>
        <w:rPr>
          <w:rFonts w:hint="eastAsia" w:ascii="Calibri" w:hAnsi="Calibri" w:eastAsia="仿宋" w:cs="黑体"/>
          <w:sz w:val="28"/>
          <w:szCs w:val="28"/>
        </w:rPr>
        <w:t>同意并遵守《用户协议》</w:t>
      </w:r>
      <w:r>
        <w:rPr>
          <w:rFonts w:hint="eastAsia" w:cs="黑体"/>
          <w:sz w:val="28"/>
          <w:szCs w:val="28"/>
          <w:lang w:val="en-US" w:eastAsia="zh-CN"/>
        </w:rPr>
        <w:t>及《隐私策略》</w:t>
      </w:r>
    </w:p>
    <w:p>
      <w:pPr>
        <w:numPr>
          <w:ilvl w:val="1"/>
          <w:numId w:val="1"/>
        </w:numPr>
        <w:spacing w:line="520" w:lineRule="exact"/>
        <w:jc w:val="left"/>
        <w:outlineLvl w:val="1"/>
        <w:rPr>
          <w:rFonts w:hint="eastAsia" w:ascii="微软雅黑" w:hAnsi="微软雅黑" w:eastAsia="微软雅黑" w:cs="微软雅黑"/>
          <w:b/>
          <w:bCs/>
          <w:sz w:val="28"/>
          <w:szCs w:val="28"/>
          <w:lang w:val="en-US" w:eastAsia="zh-CN"/>
        </w:rPr>
      </w:pPr>
      <w:bookmarkStart w:id="8" w:name="_Toc192857915"/>
      <w:r>
        <w:rPr>
          <w:rFonts w:hint="eastAsia" w:ascii="微软雅黑" w:hAnsi="微软雅黑" w:eastAsia="微软雅黑" w:cs="微软雅黑"/>
          <w:b/>
          <w:bCs/>
          <w:sz w:val="28"/>
          <w:szCs w:val="28"/>
          <w:lang w:val="en-US" w:eastAsia="zh-CN"/>
        </w:rPr>
        <w:t>类型选择</w:t>
      </w:r>
      <w:bookmarkEnd w:id="8"/>
    </w:p>
    <w:p>
      <w:pPr>
        <w:numPr>
          <w:ilvl w:val="0"/>
          <w:numId w:val="0"/>
        </w:numPr>
        <w:rPr>
          <w:rFonts w:hint="default"/>
          <w:sz w:val="28"/>
          <w:szCs w:val="28"/>
          <w:lang w:val="en-US" w:eastAsia="zh-CN"/>
        </w:rPr>
      </w:pPr>
      <w:r>
        <w:rPr>
          <w:rFonts w:hint="eastAsia"/>
          <w:sz w:val="28"/>
          <w:szCs w:val="28"/>
          <w:lang w:val="en-US" w:eastAsia="zh-CN"/>
        </w:rPr>
        <w:t>进入类型选择页面，选择专家；如下图:</w:t>
      </w:r>
    </w:p>
    <w:p>
      <w:pPr>
        <w:numPr>
          <w:ilvl w:val="0"/>
          <w:numId w:val="0"/>
        </w:numPr>
      </w:pPr>
      <w:r>
        <w:drawing>
          <wp:inline distT="0" distB="0" distL="114300" distR="114300">
            <wp:extent cx="5269865" cy="2258695"/>
            <wp:effectExtent l="0" t="0" r="6985" b="825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rcRect b="10767"/>
                    <a:stretch>
                      <a:fillRect/>
                    </a:stretch>
                  </pic:blipFill>
                  <pic:spPr>
                    <a:xfrm>
                      <a:off x="0" y="0"/>
                      <a:ext cx="5269865" cy="2258695"/>
                    </a:xfrm>
                    <a:prstGeom prst="rect">
                      <a:avLst/>
                    </a:prstGeom>
                    <a:noFill/>
                    <a:ln>
                      <a:noFill/>
                    </a:ln>
                  </pic:spPr>
                </pic:pic>
              </a:graphicData>
            </a:graphic>
          </wp:inline>
        </w:drawing>
      </w:r>
    </w:p>
    <w:p>
      <w:pPr>
        <w:numPr>
          <w:ilvl w:val="0"/>
          <w:numId w:val="0"/>
        </w:numPr>
        <w:jc w:val="center"/>
      </w:pPr>
      <w:r>
        <w:rPr>
          <w:rFonts w:hint="eastAsia"/>
          <w:b/>
          <w:bCs/>
          <w:sz w:val="28"/>
          <w:szCs w:val="28"/>
          <w:lang w:eastAsia="zh-CN"/>
        </w:rPr>
        <w:t>（</w:t>
      </w:r>
      <w:r>
        <w:rPr>
          <w:rFonts w:hint="eastAsia"/>
          <w:b/>
          <w:bCs/>
          <w:sz w:val="28"/>
          <w:szCs w:val="28"/>
          <w:lang w:val="en-US" w:eastAsia="zh-CN"/>
        </w:rPr>
        <w:t>图1.3-1</w:t>
      </w:r>
      <w:r>
        <w:rPr>
          <w:rFonts w:hint="eastAsia"/>
          <w:b/>
          <w:bCs/>
          <w:sz w:val="28"/>
          <w:szCs w:val="28"/>
          <w:lang w:eastAsia="zh-CN"/>
        </w:rPr>
        <w:t>）</w:t>
      </w:r>
    </w:p>
    <w:p>
      <w:pPr>
        <w:numPr>
          <w:ilvl w:val="0"/>
          <w:numId w:val="0"/>
        </w:numPr>
      </w:pPr>
      <w:r>
        <w:drawing>
          <wp:inline distT="0" distB="0" distL="114300" distR="114300">
            <wp:extent cx="5273675" cy="2088515"/>
            <wp:effectExtent l="0" t="0" r="9525" b="698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9"/>
                    <a:stretch>
                      <a:fillRect/>
                    </a:stretch>
                  </pic:blipFill>
                  <pic:spPr>
                    <a:xfrm>
                      <a:off x="0" y="0"/>
                      <a:ext cx="5273675" cy="2088515"/>
                    </a:xfrm>
                    <a:prstGeom prst="rect">
                      <a:avLst/>
                    </a:prstGeom>
                    <a:noFill/>
                    <a:ln>
                      <a:noFill/>
                    </a:ln>
                  </pic:spPr>
                </pic:pic>
              </a:graphicData>
            </a:graphic>
          </wp:inline>
        </w:drawing>
      </w:r>
    </w:p>
    <w:p>
      <w:pPr>
        <w:numPr>
          <w:ilvl w:val="0"/>
          <w:numId w:val="0"/>
        </w:numPr>
        <w:jc w:val="center"/>
        <w:rPr>
          <w:rFonts w:hint="eastAsia" w:eastAsiaTheme="minorEastAsia"/>
          <w:b/>
          <w:bCs/>
          <w:sz w:val="28"/>
          <w:szCs w:val="28"/>
          <w:lang w:val="en-US" w:eastAsia="zh-CN"/>
        </w:rPr>
      </w:pPr>
      <w:r>
        <w:rPr>
          <w:rFonts w:hint="eastAsia"/>
          <w:b/>
          <w:bCs/>
          <w:sz w:val="28"/>
          <w:szCs w:val="28"/>
          <w:lang w:eastAsia="zh-CN"/>
        </w:rPr>
        <w:t>（</w:t>
      </w:r>
      <w:r>
        <w:rPr>
          <w:rFonts w:hint="eastAsia"/>
          <w:b/>
          <w:bCs/>
          <w:sz w:val="28"/>
          <w:szCs w:val="28"/>
          <w:lang w:val="en-US" w:eastAsia="zh-CN"/>
        </w:rPr>
        <w:t>图1.3-2</w:t>
      </w:r>
      <w:r>
        <w:rPr>
          <w:rFonts w:hint="eastAsia"/>
          <w:b/>
          <w:bCs/>
          <w:sz w:val="28"/>
          <w:szCs w:val="28"/>
          <w:lang w:eastAsia="zh-CN"/>
        </w:rPr>
        <w:t>）</w:t>
      </w:r>
    </w:p>
    <w:p>
      <w:pPr>
        <w:spacing w:line="360" w:lineRule="auto"/>
        <w:rPr>
          <w:rFonts w:ascii="Calibri" w:hAnsi="Calibri" w:eastAsia="仿宋" w:cs="黑体"/>
          <w:b/>
          <w:bCs/>
          <w:sz w:val="28"/>
          <w:szCs w:val="28"/>
        </w:rPr>
      </w:pPr>
      <w:r>
        <w:rPr>
          <w:rFonts w:hint="eastAsia" w:ascii="Calibri" w:hAnsi="Calibri" w:eastAsia="仿宋" w:cs="黑体"/>
          <w:b/>
          <w:bCs/>
          <w:sz w:val="28"/>
          <w:szCs w:val="28"/>
        </w:rPr>
        <w:t>操作说明：</w:t>
      </w:r>
    </w:p>
    <w:p>
      <w:pPr>
        <w:spacing w:line="360" w:lineRule="auto"/>
        <w:rPr>
          <w:rFonts w:hint="default" w:ascii="Calibri" w:hAnsi="Calibri" w:eastAsia="仿宋" w:cs="黑体"/>
          <w:sz w:val="28"/>
          <w:szCs w:val="28"/>
          <w:lang w:val="en-US" w:eastAsia="zh-CN"/>
        </w:rPr>
      </w:pPr>
      <w:r>
        <w:rPr>
          <w:rFonts w:hint="eastAsia" w:ascii="Calibri" w:hAnsi="Calibri" w:eastAsia="仿宋" w:cs="黑体"/>
          <w:sz w:val="28"/>
          <w:szCs w:val="28"/>
        </w:rPr>
        <w:t>A：点击选择不同角色，</w:t>
      </w:r>
      <w:r>
        <w:rPr>
          <w:rFonts w:hint="eastAsia" w:ascii="Calibri" w:hAnsi="Calibri" w:eastAsia="仿宋" w:cs="黑体"/>
          <w:sz w:val="28"/>
          <w:szCs w:val="28"/>
          <w:lang w:val="en-US" w:eastAsia="zh-CN"/>
        </w:rPr>
        <w:t>选择专家</w:t>
      </w:r>
    </w:p>
    <w:p>
      <w:pPr>
        <w:numPr>
          <w:ilvl w:val="0"/>
          <w:numId w:val="0"/>
        </w:numPr>
        <w:rPr>
          <w:rFonts w:hint="eastAsia" w:ascii="Calibri" w:hAnsi="Calibri" w:eastAsia="仿宋" w:cs="黑体"/>
          <w:sz w:val="28"/>
          <w:szCs w:val="28"/>
        </w:rPr>
      </w:pPr>
      <w:r>
        <w:rPr>
          <w:rFonts w:hint="eastAsia" w:ascii="Calibri" w:hAnsi="Calibri" w:eastAsia="仿宋" w:cs="黑体"/>
          <w:sz w:val="28"/>
          <w:szCs w:val="28"/>
        </w:rPr>
        <w:t>B：</w:t>
      </w:r>
      <w:r>
        <w:rPr>
          <w:rFonts w:hint="eastAsia" w:ascii="Calibri" w:hAnsi="Calibri" w:eastAsia="仿宋" w:cs="黑体"/>
          <w:sz w:val="28"/>
          <w:szCs w:val="28"/>
          <w:lang w:val="en-US" w:eastAsia="zh-CN"/>
        </w:rPr>
        <w:t>选择专家进行注册</w:t>
      </w:r>
      <w:r>
        <w:rPr>
          <w:rFonts w:hint="eastAsia" w:cs="黑体"/>
          <w:sz w:val="28"/>
          <w:szCs w:val="28"/>
          <w:lang w:val="en-US" w:eastAsia="zh-CN"/>
        </w:rPr>
        <w:t>，显示江西省交投集团评标专家库评标专家事前信用承诺书，勾选确认后</w:t>
      </w:r>
      <w:r>
        <w:rPr>
          <w:rFonts w:hint="eastAsia" w:ascii="Calibri" w:hAnsi="Calibri" w:eastAsia="仿宋" w:cs="黑体"/>
          <w:sz w:val="28"/>
          <w:szCs w:val="28"/>
        </w:rPr>
        <w:t>跳转下个页面（图</w:t>
      </w:r>
      <w:r>
        <w:rPr>
          <w:rFonts w:hint="eastAsia" w:cs="黑体"/>
          <w:sz w:val="28"/>
          <w:szCs w:val="28"/>
          <w:lang w:val="en-US" w:eastAsia="zh-CN"/>
        </w:rPr>
        <w:t>1.4</w:t>
      </w:r>
      <w:r>
        <w:rPr>
          <w:rFonts w:hint="eastAsia" w:ascii="Calibri" w:hAnsi="Calibri" w:eastAsia="仿宋" w:cs="黑体"/>
          <w:sz w:val="28"/>
          <w:szCs w:val="28"/>
        </w:rPr>
        <w:t>-</w:t>
      </w:r>
      <w:r>
        <w:rPr>
          <w:rFonts w:hint="eastAsia" w:ascii="Calibri" w:hAnsi="Calibri" w:eastAsia="仿宋" w:cs="黑体"/>
          <w:sz w:val="28"/>
          <w:szCs w:val="28"/>
          <w:lang w:val="en-US" w:eastAsia="zh-CN"/>
        </w:rPr>
        <w:t>1</w:t>
      </w:r>
      <w:r>
        <w:rPr>
          <w:rFonts w:hint="eastAsia" w:ascii="Calibri" w:hAnsi="Calibri" w:eastAsia="仿宋" w:cs="黑体"/>
          <w:sz w:val="28"/>
          <w:szCs w:val="28"/>
        </w:rPr>
        <w:t>）</w:t>
      </w:r>
    </w:p>
    <w:p>
      <w:pPr>
        <w:numPr>
          <w:ilvl w:val="1"/>
          <w:numId w:val="1"/>
        </w:numPr>
        <w:spacing w:line="520" w:lineRule="exact"/>
        <w:jc w:val="left"/>
        <w:outlineLvl w:val="1"/>
        <w:rPr>
          <w:rFonts w:hint="eastAsia" w:ascii="微软雅黑" w:hAnsi="微软雅黑" w:eastAsia="微软雅黑" w:cs="微软雅黑"/>
          <w:b/>
          <w:bCs/>
          <w:sz w:val="28"/>
          <w:szCs w:val="28"/>
          <w:lang w:val="en-US" w:eastAsia="zh-CN"/>
        </w:rPr>
      </w:pPr>
      <w:bookmarkStart w:id="9" w:name="_Toc810154082"/>
      <w:r>
        <w:rPr>
          <w:rFonts w:hint="eastAsia" w:ascii="微软雅黑" w:hAnsi="微软雅黑" w:eastAsia="微软雅黑" w:cs="微软雅黑"/>
          <w:b/>
          <w:bCs/>
          <w:sz w:val="28"/>
          <w:szCs w:val="28"/>
          <w:lang w:val="en-US" w:eastAsia="zh-CN"/>
        </w:rPr>
        <w:t>基本信息</w:t>
      </w:r>
      <w:bookmarkEnd w:id="9"/>
    </w:p>
    <w:p>
      <w:pPr>
        <w:numPr>
          <w:ilvl w:val="0"/>
          <w:numId w:val="0"/>
        </w:numPr>
        <w:rPr>
          <w:rFonts w:hint="default"/>
          <w:sz w:val="28"/>
          <w:szCs w:val="28"/>
          <w:lang w:val="en-US" w:eastAsia="zh-CN"/>
        </w:rPr>
      </w:pPr>
      <w:r>
        <w:rPr>
          <w:rFonts w:hint="eastAsia"/>
          <w:sz w:val="28"/>
          <w:szCs w:val="28"/>
          <w:lang w:val="en-US" w:eastAsia="zh-CN"/>
        </w:rPr>
        <w:t>选择专家后跳转到基本信息页面；如下图：</w:t>
      </w:r>
    </w:p>
    <w:p>
      <w:pPr>
        <w:numPr>
          <w:ilvl w:val="0"/>
          <w:numId w:val="0"/>
        </w:numPr>
        <w:rPr>
          <w:sz w:val="28"/>
          <w:szCs w:val="28"/>
        </w:rPr>
      </w:pPr>
      <w:r>
        <w:drawing>
          <wp:inline distT="0" distB="0" distL="114300" distR="114300">
            <wp:extent cx="5269865" cy="3679825"/>
            <wp:effectExtent l="0" t="0" r="6985" b="1587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0"/>
                    <a:stretch>
                      <a:fillRect/>
                    </a:stretch>
                  </pic:blipFill>
                  <pic:spPr>
                    <a:xfrm>
                      <a:off x="0" y="0"/>
                      <a:ext cx="5269865" cy="3679825"/>
                    </a:xfrm>
                    <a:prstGeom prst="rect">
                      <a:avLst/>
                    </a:prstGeom>
                    <a:noFill/>
                    <a:ln>
                      <a:noFill/>
                    </a:ln>
                  </pic:spPr>
                </pic:pic>
              </a:graphicData>
            </a:graphic>
          </wp:inline>
        </w:drawing>
      </w:r>
    </w:p>
    <w:p>
      <w:pPr>
        <w:numPr>
          <w:ilvl w:val="0"/>
          <w:numId w:val="0"/>
        </w:numPr>
        <w:jc w:val="center"/>
        <w:rPr>
          <w:rFonts w:hint="eastAsia"/>
          <w:b/>
          <w:bCs/>
          <w:sz w:val="28"/>
          <w:szCs w:val="28"/>
          <w:lang w:val="en-US" w:eastAsia="zh-CN"/>
        </w:rPr>
      </w:pPr>
      <w:r>
        <w:rPr>
          <w:rFonts w:hint="eastAsia"/>
          <w:b/>
          <w:bCs/>
          <w:sz w:val="28"/>
          <w:szCs w:val="28"/>
          <w:lang w:eastAsia="zh-CN"/>
        </w:rPr>
        <w:t>（</w:t>
      </w:r>
      <w:r>
        <w:rPr>
          <w:rFonts w:hint="eastAsia"/>
          <w:b/>
          <w:bCs/>
          <w:sz w:val="28"/>
          <w:szCs w:val="28"/>
          <w:lang w:val="en-US" w:eastAsia="zh-CN"/>
        </w:rPr>
        <w:t>图1.4-1</w:t>
      </w:r>
      <w:r>
        <w:rPr>
          <w:rFonts w:hint="eastAsia"/>
          <w:b/>
          <w:bCs/>
          <w:sz w:val="28"/>
          <w:szCs w:val="28"/>
          <w:lang w:eastAsia="zh-CN"/>
        </w:rPr>
        <w:t>）</w:t>
      </w:r>
    </w:p>
    <w:p>
      <w:pPr>
        <w:numPr>
          <w:ilvl w:val="0"/>
          <w:numId w:val="2"/>
        </w:numPr>
        <w:ind w:left="420" w:leftChars="0" w:hanging="420" w:firstLineChars="0"/>
        <w:rPr>
          <w:rFonts w:hint="eastAsia"/>
          <w:sz w:val="28"/>
          <w:szCs w:val="28"/>
          <w:lang w:val="en-US" w:eastAsia="zh-CN"/>
        </w:rPr>
      </w:pPr>
      <w:r>
        <w:rPr>
          <w:rFonts w:hint="eastAsia"/>
          <w:sz w:val="28"/>
          <w:szCs w:val="28"/>
          <w:lang w:val="en-US" w:eastAsia="zh-CN"/>
        </w:rPr>
        <w:t>填写个人信息</w:t>
      </w:r>
    </w:p>
    <w:p>
      <w:pPr>
        <w:numPr>
          <w:ilvl w:val="0"/>
          <w:numId w:val="0"/>
        </w:numPr>
        <w:rPr>
          <w:sz w:val="28"/>
          <w:szCs w:val="28"/>
        </w:rPr>
      </w:pPr>
      <w:r>
        <w:drawing>
          <wp:inline distT="0" distB="0" distL="114300" distR="114300">
            <wp:extent cx="5271135" cy="3629025"/>
            <wp:effectExtent l="0" t="0" r="12065" b="3175"/>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pic:cNvPicPr>
                      <a:picLocks noChangeAspect="1"/>
                    </pic:cNvPicPr>
                  </pic:nvPicPr>
                  <pic:blipFill>
                    <a:blip r:embed="rId11"/>
                    <a:stretch>
                      <a:fillRect/>
                    </a:stretch>
                  </pic:blipFill>
                  <pic:spPr>
                    <a:xfrm>
                      <a:off x="0" y="0"/>
                      <a:ext cx="5271135" cy="3629025"/>
                    </a:xfrm>
                    <a:prstGeom prst="rect">
                      <a:avLst/>
                    </a:prstGeom>
                    <a:noFill/>
                    <a:ln>
                      <a:noFill/>
                    </a:ln>
                  </pic:spPr>
                </pic:pic>
              </a:graphicData>
            </a:graphic>
          </wp:inline>
        </w:drawing>
      </w:r>
    </w:p>
    <w:p>
      <w:pPr>
        <w:numPr>
          <w:ilvl w:val="0"/>
          <w:numId w:val="0"/>
        </w:numPr>
        <w:jc w:val="center"/>
        <w:rPr>
          <w:rFonts w:hint="eastAsia"/>
          <w:b/>
          <w:bCs/>
          <w:sz w:val="28"/>
          <w:szCs w:val="28"/>
          <w:lang w:eastAsia="zh-CN"/>
        </w:rPr>
      </w:pPr>
      <w:r>
        <w:rPr>
          <w:rFonts w:hint="eastAsia"/>
          <w:b/>
          <w:bCs/>
          <w:sz w:val="28"/>
          <w:szCs w:val="28"/>
          <w:lang w:eastAsia="zh-CN"/>
        </w:rPr>
        <w:t>（</w:t>
      </w:r>
      <w:r>
        <w:rPr>
          <w:rFonts w:hint="eastAsia"/>
          <w:b/>
          <w:bCs/>
          <w:sz w:val="28"/>
          <w:szCs w:val="28"/>
          <w:lang w:val="en-US" w:eastAsia="zh-CN"/>
        </w:rPr>
        <w:t>图1.4-2</w:t>
      </w:r>
      <w:r>
        <w:rPr>
          <w:rFonts w:hint="eastAsia"/>
          <w:b/>
          <w:bCs/>
          <w:sz w:val="28"/>
          <w:szCs w:val="28"/>
          <w:lang w:eastAsia="zh-CN"/>
        </w:rPr>
        <w:t>）</w:t>
      </w:r>
    </w:p>
    <w:p>
      <w:pPr>
        <w:numPr>
          <w:ilvl w:val="0"/>
          <w:numId w:val="0"/>
        </w:numPr>
        <w:jc w:val="both"/>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A：专家姓名从上级页面带出，必填项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B：手机号上级页面带出，必填项</w:t>
      </w:r>
    </w:p>
    <w:p>
      <w:pPr>
        <w:numPr>
          <w:ilvl w:val="0"/>
          <w:numId w:val="0"/>
        </w:numPr>
        <w:rPr>
          <w:rFonts w:hint="default" w:ascii="Calibri" w:hAnsi="Calibri" w:eastAsia="仿宋" w:cs="黑体"/>
          <w:sz w:val="28"/>
          <w:szCs w:val="28"/>
          <w:lang w:val="en-US" w:eastAsia="zh-CN"/>
        </w:rPr>
      </w:pPr>
      <w:r>
        <w:rPr>
          <w:rFonts w:hint="eastAsia" w:ascii="Calibri" w:hAnsi="Calibri" w:eastAsia="仿宋" w:cs="黑体"/>
          <w:sz w:val="28"/>
          <w:szCs w:val="28"/>
          <w:lang w:val="en-US" w:eastAsia="zh-CN"/>
        </w:rPr>
        <w:t>C：身份证号，必填项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D：性别，必填项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E：出生日期，填写身份证后自动带出，必填项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F：所在区域，必填项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G：民族，必填项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H：政治面貌，必填项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I：健康状况，必填项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J：上传身份证（人像面），必填项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K：上传身份证（国徽面），必填项</w:t>
      </w:r>
    </w:p>
    <w:p>
      <w:pPr>
        <w:numPr>
          <w:ilvl w:val="0"/>
          <w:numId w:val="3"/>
        </w:numPr>
        <w:ind w:left="420" w:leftChars="0" w:hanging="420" w:firstLineChars="0"/>
        <w:rPr>
          <w:rFonts w:hint="eastAsia"/>
          <w:sz w:val="28"/>
          <w:szCs w:val="28"/>
          <w:lang w:val="en-US" w:eastAsia="zh-CN"/>
        </w:rPr>
      </w:pPr>
      <w:r>
        <w:rPr>
          <w:rFonts w:hint="eastAsia"/>
          <w:sz w:val="28"/>
          <w:szCs w:val="28"/>
          <w:lang w:val="en-US" w:eastAsia="zh-CN"/>
        </w:rPr>
        <w:t>填写联系信息</w:t>
      </w:r>
    </w:p>
    <w:p>
      <w:pPr>
        <w:spacing w:line="360" w:lineRule="auto"/>
        <w:rPr>
          <w:sz w:val="28"/>
          <w:szCs w:val="28"/>
        </w:rPr>
      </w:pPr>
      <w:r>
        <w:drawing>
          <wp:inline distT="0" distB="0" distL="114300" distR="114300">
            <wp:extent cx="5271770" cy="2431415"/>
            <wp:effectExtent l="0" t="0" r="11430" b="6985"/>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12"/>
                    <a:stretch>
                      <a:fillRect/>
                    </a:stretch>
                  </pic:blipFill>
                  <pic:spPr>
                    <a:xfrm>
                      <a:off x="0" y="0"/>
                      <a:ext cx="5271770" cy="2431415"/>
                    </a:xfrm>
                    <a:prstGeom prst="rect">
                      <a:avLst/>
                    </a:prstGeom>
                    <a:noFill/>
                    <a:ln>
                      <a:noFill/>
                    </a:ln>
                  </pic:spPr>
                </pic:pic>
              </a:graphicData>
            </a:graphic>
          </wp:inline>
        </w:drawing>
      </w:r>
    </w:p>
    <w:p>
      <w:pPr>
        <w:numPr>
          <w:ilvl w:val="0"/>
          <w:numId w:val="0"/>
        </w:numPr>
        <w:jc w:val="center"/>
        <w:rPr>
          <w:b/>
          <w:bCs/>
          <w:sz w:val="28"/>
          <w:szCs w:val="28"/>
        </w:rPr>
      </w:pPr>
      <w:r>
        <w:rPr>
          <w:rFonts w:hint="eastAsia"/>
          <w:b/>
          <w:bCs/>
          <w:sz w:val="28"/>
          <w:szCs w:val="28"/>
          <w:lang w:eastAsia="zh-CN"/>
        </w:rPr>
        <w:t>（</w:t>
      </w:r>
      <w:r>
        <w:rPr>
          <w:rFonts w:hint="eastAsia"/>
          <w:b/>
          <w:bCs/>
          <w:sz w:val="28"/>
          <w:szCs w:val="28"/>
          <w:lang w:val="en-US" w:eastAsia="zh-CN"/>
        </w:rPr>
        <w:t>图1.4-3</w:t>
      </w:r>
      <w:r>
        <w:rPr>
          <w:rFonts w:hint="eastAsia"/>
          <w:b/>
          <w:bCs/>
          <w:sz w:val="28"/>
          <w:szCs w:val="28"/>
          <w:lang w:eastAsia="zh-CN"/>
        </w:rPr>
        <w:t>）</w:t>
      </w:r>
    </w:p>
    <w:p>
      <w:pPr>
        <w:spacing w:line="360" w:lineRule="auto"/>
        <w:rPr>
          <w:rFonts w:hint="default" w:eastAsiaTheme="minorEastAsia"/>
          <w:b/>
          <w:bCs/>
          <w:sz w:val="28"/>
          <w:szCs w:val="28"/>
          <w:lang w:val="en-US" w:eastAsia="zh-CN"/>
        </w:rPr>
      </w:pPr>
      <w:r>
        <w:rPr>
          <w:rFonts w:hint="eastAsia"/>
          <w:b/>
          <w:bCs/>
          <w:sz w:val="28"/>
          <w:szCs w:val="28"/>
          <w:lang w:val="en-US" w:eastAsia="zh-CN"/>
        </w:rPr>
        <w:t>操作说明：</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A：办公电话，非必填项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B：常用邮箱，必填项</w:t>
      </w:r>
    </w:p>
    <w:p>
      <w:pPr>
        <w:numPr>
          <w:ilvl w:val="0"/>
          <w:numId w:val="0"/>
        </w:numPr>
        <w:rPr>
          <w:rFonts w:hint="default" w:ascii="Calibri" w:hAnsi="Calibri" w:eastAsia="仿宋" w:cs="黑体"/>
          <w:sz w:val="28"/>
          <w:szCs w:val="28"/>
          <w:lang w:val="en-US" w:eastAsia="zh-CN"/>
        </w:rPr>
      </w:pPr>
      <w:r>
        <w:rPr>
          <w:rFonts w:hint="eastAsia" w:ascii="Calibri" w:hAnsi="Calibri" w:eastAsia="仿宋" w:cs="黑体"/>
          <w:sz w:val="28"/>
          <w:szCs w:val="28"/>
          <w:lang w:val="en-US" w:eastAsia="zh-CN"/>
        </w:rPr>
        <w:t>C：传真，非必填项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D：个人邮编，非必填项</w:t>
      </w:r>
    </w:p>
    <w:p>
      <w:pPr>
        <w:numPr>
          <w:ilvl w:val="0"/>
          <w:numId w:val="0"/>
        </w:numPr>
        <w:rPr>
          <w:sz w:val="28"/>
          <w:szCs w:val="28"/>
        </w:rPr>
      </w:pPr>
      <w:r>
        <w:rPr>
          <w:rFonts w:hint="eastAsia" w:ascii="Calibri" w:hAnsi="Calibri" w:eastAsia="仿宋" w:cs="黑体"/>
          <w:sz w:val="28"/>
          <w:szCs w:val="28"/>
          <w:lang w:val="en-US" w:eastAsia="zh-CN"/>
        </w:rPr>
        <w:t>E：通讯地址，必填项</w:t>
      </w:r>
    </w:p>
    <w:p>
      <w:pPr>
        <w:numPr>
          <w:ilvl w:val="0"/>
          <w:numId w:val="4"/>
        </w:numPr>
        <w:ind w:left="420" w:leftChars="0" w:hanging="420" w:firstLineChars="0"/>
        <w:rPr>
          <w:rFonts w:hint="eastAsia"/>
          <w:sz w:val="28"/>
          <w:szCs w:val="28"/>
          <w:lang w:val="en-US" w:eastAsia="zh-CN"/>
        </w:rPr>
      </w:pPr>
      <w:r>
        <w:rPr>
          <w:rFonts w:hint="eastAsia"/>
          <w:sz w:val="28"/>
          <w:szCs w:val="28"/>
          <w:lang w:val="en-US" w:eastAsia="zh-CN"/>
        </w:rPr>
        <w:t>填写学习经历</w:t>
      </w:r>
    </w:p>
    <w:p>
      <w:pPr>
        <w:numPr>
          <w:ilvl w:val="0"/>
          <w:numId w:val="0"/>
        </w:numPr>
        <w:rPr>
          <w:sz w:val="28"/>
          <w:szCs w:val="28"/>
        </w:rPr>
      </w:pPr>
      <w:r>
        <w:drawing>
          <wp:inline distT="0" distB="0" distL="114300" distR="114300">
            <wp:extent cx="5269230" cy="2975610"/>
            <wp:effectExtent l="0" t="0" r="7620" b="15240"/>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13"/>
                    <a:stretch>
                      <a:fillRect/>
                    </a:stretch>
                  </pic:blipFill>
                  <pic:spPr>
                    <a:xfrm>
                      <a:off x="0" y="0"/>
                      <a:ext cx="5269230" cy="2975610"/>
                    </a:xfrm>
                    <a:prstGeom prst="rect">
                      <a:avLst/>
                    </a:prstGeom>
                    <a:noFill/>
                    <a:ln>
                      <a:noFill/>
                    </a:ln>
                  </pic:spPr>
                </pic:pic>
              </a:graphicData>
            </a:graphic>
          </wp:inline>
        </w:drawing>
      </w:r>
    </w:p>
    <w:p>
      <w:pPr>
        <w:numPr>
          <w:ilvl w:val="0"/>
          <w:numId w:val="0"/>
        </w:numPr>
        <w:jc w:val="center"/>
        <w:rPr>
          <w:b/>
          <w:bCs/>
          <w:sz w:val="28"/>
          <w:szCs w:val="28"/>
        </w:rPr>
      </w:pPr>
      <w:r>
        <w:rPr>
          <w:rFonts w:hint="eastAsia"/>
          <w:b/>
          <w:bCs/>
          <w:sz w:val="28"/>
          <w:szCs w:val="28"/>
          <w:lang w:eastAsia="zh-CN"/>
        </w:rPr>
        <w:t>（</w:t>
      </w:r>
      <w:r>
        <w:rPr>
          <w:rFonts w:hint="eastAsia"/>
          <w:b/>
          <w:bCs/>
          <w:sz w:val="28"/>
          <w:szCs w:val="28"/>
          <w:lang w:val="en-US" w:eastAsia="zh-CN"/>
        </w:rPr>
        <w:t>图1.4-4</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A：最高学历，必填项</w:t>
      </w:r>
    </w:p>
    <w:p>
      <w:pPr>
        <w:numPr>
          <w:ilvl w:val="0"/>
          <w:numId w:val="0"/>
        </w:numPr>
        <w:rPr>
          <w:rFonts w:hint="default" w:ascii="Calibri" w:hAnsi="Calibri" w:eastAsia="仿宋" w:cs="黑体"/>
          <w:sz w:val="28"/>
          <w:szCs w:val="28"/>
          <w:lang w:val="en-US" w:eastAsia="zh-CN"/>
        </w:rPr>
      </w:pPr>
      <w:r>
        <w:rPr>
          <w:rFonts w:hint="eastAsia" w:ascii="Calibri" w:hAnsi="Calibri" w:eastAsia="仿宋" w:cs="黑体"/>
          <w:sz w:val="28"/>
          <w:szCs w:val="28"/>
          <w:lang w:val="en-US" w:eastAsia="zh-CN"/>
        </w:rPr>
        <w:t>B：学历编号，必填项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C：所学专业，必填项</w:t>
      </w:r>
    </w:p>
    <w:p>
      <w:pPr>
        <w:numPr>
          <w:ilvl w:val="0"/>
          <w:numId w:val="0"/>
        </w:numPr>
        <w:rPr>
          <w:rFonts w:hint="eastAsia" w:ascii="Calibri" w:hAnsi="Calibri" w:eastAsia="仿宋" w:cs="黑体"/>
          <w:sz w:val="28"/>
          <w:szCs w:val="28"/>
          <w:lang w:val="en-US" w:eastAsia="zh-CN"/>
        </w:rPr>
      </w:pPr>
      <w:r>
        <w:rPr>
          <w:rFonts w:hint="eastAsia" w:ascii="Calibri" w:hAnsi="Calibri" w:eastAsia="仿宋" w:cs="黑体"/>
          <w:sz w:val="28"/>
          <w:szCs w:val="28"/>
          <w:lang w:val="en-US" w:eastAsia="zh-CN"/>
        </w:rPr>
        <w:t>D：毕业时间，必填项</w:t>
      </w:r>
    </w:p>
    <w:p>
      <w:pPr>
        <w:numPr>
          <w:ilvl w:val="0"/>
          <w:numId w:val="0"/>
        </w:numPr>
        <w:rPr>
          <w:rFonts w:hint="eastAsia" w:ascii="Calibri" w:hAnsi="Calibri" w:eastAsia="仿宋" w:cs="黑体"/>
          <w:sz w:val="28"/>
          <w:szCs w:val="28"/>
          <w:lang w:val="en-US" w:eastAsia="zh-CN"/>
        </w:rPr>
      </w:pPr>
      <w:r>
        <w:rPr>
          <w:rFonts w:hint="eastAsia" w:cs="黑体"/>
          <w:sz w:val="28"/>
          <w:szCs w:val="28"/>
          <w:lang w:val="en-US" w:eastAsia="zh-CN"/>
        </w:rPr>
        <w:t>E</w:t>
      </w:r>
      <w:r>
        <w:rPr>
          <w:rFonts w:hint="eastAsia" w:ascii="Calibri" w:hAnsi="Calibri" w:eastAsia="仿宋" w:cs="黑体"/>
          <w:sz w:val="28"/>
          <w:szCs w:val="28"/>
          <w:lang w:val="en-US" w:eastAsia="zh-CN"/>
        </w:rPr>
        <w:t>：毕业院校，必填项</w:t>
      </w:r>
    </w:p>
    <w:p>
      <w:pPr>
        <w:numPr>
          <w:ilvl w:val="0"/>
          <w:numId w:val="0"/>
        </w:numPr>
        <w:rPr>
          <w:rFonts w:hint="eastAsia" w:ascii="Calibri" w:hAnsi="Calibri" w:eastAsia="仿宋" w:cs="黑体"/>
          <w:sz w:val="28"/>
          <w:szCs w:val="28"/>
          <w:lang w:val="en-US" w:eastAsia="zh-CN"/>
        </w:rPr>
      </w:pPr>
      <w:r>
        <w:rPr>
          <w:rFonts w:hint="eastAsia" w:cs="黑体"/>
          <w:sz w:val="28"/>
          <w:szCs w:val="28"/>
          <w:lang w:val="en-US" w:eastAsia="zh-CN"/>
        </w:rPr>
        <w:t>F</w:t>
      </w:r>
      <w:r>
        <w:rPr>
          <w:rFonts w:hint="eastAsia" w:ascii="Calibri" w:hAnsi="Calibri" w:eastAsia="仿宋" w:cs="黑体"/>
          <w:sz w:val="28"/>
          <w:szCs w:val="28"/>
          <w:lang w:val="en-US" w:eastAsia="zh-CN"/>
        </w:rPr>
        <w:t>：学历证书，必填项</w:t>
      </w:r>
    </w:p>
    <w:p>
      <w:pPr>
        <w:numPr>
          <w:ilvl w:val="0"/>
          <w:numId w:val="4"/>
        </w:numPr>
        <w:ind w:left="420" w:leftChars="0" w:hanging="420" w:firstLineChars="0"/>
        <w:rPr>
          <w:rFonts w:hint="eastAsia"/>
          <w:sz w:val="28"/>
          <w:szCs w:val="28"/>
          <w:lang w:val="en-US" w:eastAsia="zh-CN"/>
        </w:rPr>
      </w:pPr>
      <w:r>
        <w:rPr>
          <w:rFonts w:hint="eastAsia"/>
          <w:sz w:val="28"/>
          <w:szCs w:val="28"/>
          <w:lang w:val="en-US" w:eastAsia="zh-CN"/>
        </w:rPr>
        <w:t>填写学习经历</w:t>
      </w:r>
    </w:p>
    <w:p>
      <w:pPr>
        <w:numPr>
          <w:ilvl w:val="0"/>
          <w:numId w:val="0"/>
        </w:numPr>
        <w:rPr>
          <w:rFonts w:hint="default"/>
          <w:sz w:val="28"/>
          <w:szCs w:val="28"/>
          <w:lang w:val="en-US" w:eastAsia="zh-CN"/>
        </w:rPr>
      </w:pPr>
      <w:r>
        <w:rPr>
          <w:rFonts w:hint="eastAsia"/>
          <w:sz w:val="28"/>
          <w:szCs w:val="28"/>
          <w:lang w:val="en-US" w:eastAsia="zh-CN"/>
        </w:rPr>
        <w:t>如果选择退休状态，如（图1.4-5）；如果选择在职状态，如（图1.4-6）</w:t>
      </w:r>
    </w:p>
    <w:p>
      <w:pPr>
        <w:numPr>
          <w:ilvl w:val="0"/>
          <w:numId w:val="0"/>
        </w:numPr>
        <w:rPr>
          <w:sz w:val="28"/>
          <w:szCs w:val="28"/>
        </w:rPr>
      </w:pPr>
      <w:r>
        <w:drawing>
          <wp:inline distT="0" distB="0" distL="114300" distR="114300">
            <wp:extent cx="5269865" cy="2335530"/>
            <wp:effectExtent l="0" t="0" r="635" b="127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14"/>
                    <a:stretch>
                      <a:fillRect/>
                    </a:stretch>
                  </pic:blipFill>
                  <pic:spPr>
                    <a:xfrm>
                      <a:off x="0" y="0"/>
                      <a:ext cx="5269865" cy="2335530"/>
                    </a:xfrm>
                    <a:prstGeom prst="rect">
                      <a:avLst/>
                    </a:prstGeom>
                    <a:noFill/>
                    <a:ln>
                      <a:noFill/>
                    </a:ln>
                  </pic:spPr>
                </pic:pic>
              </a:graphicData>
            </a:graphic>
          </wp:inline>
        </w:drawing>
      </w:r>
    </w:p>
    <w:p>
      <w:pPr>
        <w:numPr>
          <w:ilvl w:val="0"/>
          <w:numId w:val="0"/>
        </w:numPr>
        <w:jc w:val="center"/>
        <w:rPr>
          <w:rFonts w:hint="eastAsia" w:eastAsiaTheme="minorEastAsia"/>
          <w:b/>
          <w:bCs/>
          <w:sz w:val="28"/>
          <w:szCs w:val="28"/>
          <w:lang w:val="en-US" w:eastAsia="zh-CN"/>
        </w:rPr>
      </w:pPr>
      <w:r>
        <w:rPr>
          <w:rFonts w:hint="eastAsia"/>
          <w:b/>
          <w:bCs/>
          <w:sz w:val="28"/>
          <w:szCs w:val="28"/>
          <w:lang w:eastAsia="zh-CN"/>
        </w:rPr>
        <w:t>（</w:t>
      </w:r>
      <w:r>
        <w:rPr>
          <w:rFonts w:hint="eastAsia"/>
          <w:b/>
          <w:bCs/>
          <w:sz w:val="28"/>
          <w:szCs w:val="28"/>
          <w:lang w:val="en-US" w:eastAsia="zh-CN"/>
        </w:rPr>
        <w:t>图1.4-5</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default"/>
          <w:sz w:val="28"/>
          <w:szCs w:val="28"/>
          <w:lang w:val="en-US" w:eastAsia="zh-CN"/>
        </w:rPr>
      </w:pPr>
      <w:r>
        <w:rPr>
          <w:rFonts w:hint="eastAsia"/>
          <w:sz w:val="28"/>
          <w:szCs w:val="28"/>
          <w:lang w:val="en-US" w:eastAsia="zh-CN"/>
        </w:rPr>
        <w:t>A：选择是否在职选项“否”</w:t>
      </w:r>
    </w:p>
    <w:p>
      <w:pPr>
        <w:numPr>
          <w:ilvl w:val="0"/>
          <w:numId w:val="0"/>
        </w:numPr>
        <w:rPr>
          <w:rFonts w:hint="default"/>
          <w:sz w:val="28"/>
          <w:szCs w:val="28"/>
          <w:lang w:val="en-US" w:eastAsia="zh-CN"/>
        </w:rPr>
      </w:pPr>
      <w:r>
        <w:rPr>
          <w:rFonts w:hint="eastAsia"/>
          <w:sz w:val="28"/>
          <w:szCs w:val="28"/>
          <w:lang w:val="en-US" w:eastAsia="zh-CN"/>
        </w:rPr>
        <w:t>B：填写邮编、所属专业类别和现在从事专业</w:t>
      </w:r>
    </w:p>
    <w:p>
      <w:pPr>
        <w:numPr>
          <w:ilvl w:val="0"/>
          <w:numId w:val="0"/>
        </w:numPr>
        <w:rPr>
          <w:rFonts w:hint="eastAsia"/>
          <w:sz w:val="28"/>
          <w:szCs w:val="28"/>
        </w:rPr>
      </w:pPr>
      <w:r>
        <w:drawing>
          <wp:inline distT="0" distB="0" distL="114300" distR="114300">
            <wp:extent cx="5273675" cy="3780155"/>
            <wp:effectExtent l="0" t="0" r="9525" b="4445"/>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15"/>
                    <a:stretch>
                      <a:fillRect/>
                    </a:stretch>
                  </pic:blipFill>
                  <pic:spPr>
                    <a:xfrm>
                      <a:off x="0" y="0"/>
                      <a:ext cx="5273675" cy="3780155"/>
                    </a:xfrm>
                    <a:prstGeom prst="rect">
                      <a:avLst/>
                    </a:prstGeom>
                    <a:noFill/>
                    <a:ln>
                      <a:noFill/>
                    </a:ln>
                  </pic:spPr>
                </pic:pic>
              </a:graphicData>
            </a:graphic>
          </wp:inline>
        </w:drawing>
      </w:r>
    </w:p>
    <w:p>
      <w:pPr>
        <w:numPr>
          <w:ilvl w:val="0"/>
          <w:numId w:val="0"/>
        </w:numPr>
        <w:jc w:val="center"/>
        <w:rPr>
          <w:rFonts w:hint="eastAsia" w:eastAsiaTheme="minorEastAsia"/>
          <w:sz w:val="28"/>
          <w:szCs w:val="28"/>
          <w:lang w:val="en-US" w:eastAsia="zh-CN"/>
        </w:rPr>
      </w:pPr>
      <w:r>
        <w:rPr>
          <w:rFonts w:hint="eastAsia"/>
          <w:b/>
          <w:bCs/>
          <w:sz w:val="28"/>
          <w:szCs w:val="28"/>
          <w:lang w:eastAsia="zh-CN"/>
        </w:rPr>
        <w:t>（</w:t>
      </w:r>
      <w:r>
        <w:rPr>
          <w:rFonts w:hint="eastAsia"/>
          <w:b/>
          <w:bCs/>
          <w:sz w:val="28"/>
          <w:szCs w:val="28"/>
          <w:lang w:val="en-US" w:eastAsia="zh-CN"/>
        </w:rPr>
        <w:t>图1.4-6</w:t>
      </w:r>
      <w:r>
        <w:rPr>
          <w:rFonts w:hint="eastAsia"/>
          <w:b/>
          <w:bCs/>
          <w:sz w:val="28"/>
          <w:szCs w:val="28"/>
          <w:lang w:eastAsia="zh-CN"/>
        </w:rPr>
        <w:t>）</w:t>
      </w:r>
    </w:p>
    <w:p>
      <w:pPr>
        <w:numPr>
          <w:ilvl w:val="0"/>
          <w:numId w:val="0"/>
        </w:numPr>
        <w:rPr>
          <w:rFonts w:hint="eastAsia"/>
          <w:b/>
          <w:bCs/>
          <w:sz w:val="28"/>
          <w:szCs w:val="28"/>
          <w:lang w:val="en-US" w:eastAsia="zh-CN"/>
        </w:rPr>
      </w:pP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eastAsia"/>
          <w:sz w:val="28"/>
          <w:szCs w:val="28"/>
          <w:lang w:val="en-US" w:eastAsia="zh-CN"/>
        </w:rPr>
      </w:pPr>
      <w:r>
        <w:rPr>
          <w:rFonts w:hint="eastAsia"/>
          <w:sz w:val="28"/>
          <w:szCs w:val="28"/>
          <w:lang w:val="en-US" w:eastAsia="zh-CN"/>
        </w:rPr>
        <w:t>A：工作状态选择在职</w:t>
      </w:r>
    </w:p>
    <w:p>
      <w:pPr>
        <w:numPr>
          <w:ilvl w:val="0"/>
          <w:numId w:val="0"/>
        </w:numPr>
        <w:rPr>
          <w:rFonts w:hint="eastAsia"/>
          <w:sz w:val="28"/>
          <w:szCs w:val="28"/>
          <w:lang w:val="en-US" w:eastAsia="zh-CN"/>
        </w:rPr>
      </w:pPr>
      <w:r>
        <w:rPr>
          <w:rFonts w:hint="eastAsia"/>
          <w:sz w:val="28"/>
          <w:szCs w:val="28"/>
          <w:lang w:val="en-US" w:eastAsia="zh-CN"/>
        </w:rPr>
        <w:t>B：所在单位：必填项</w:t>
      </w:r>
    </w:p>
    <w:p>
      <w:pPr>
        <w:numPr>
          <w:ilvl w:val="0"/>
          <w:numId w:val="0"/>
        </w:numPr>
        <w:rPr>
          <w:rFonts w:hint="eastAsia"/>
          <w:sz w:val="28"/>
          <w:szCs w:val="28"/>
          <w:lang w:val="en-US" w:eastAsia="zh-CN"/>
        </w:rPr>
      </w:pPr>
      <w:r>
        <w:rPr>
          <w:rFonts w:hint="eastAsia"/>
          <w:sz w:val="28"/>
          <w:szCs w:val="28"/>
          <w:lang w:val="en-US" w:eastAsia="zh-CN"/>
        </w:rPr>
        <w:t>C：统一社会信用代码：必填项，填写公司的统一社会信用代码</w:t>
      </w:r>
    </w:p>
    <w:p>
      <w:pPr>
        <w:numPr>
          <w:ilvl w:val="0"/>
          <w:numId w:val="0"/>
        </w:numPr>
        <w:rPr>
          <w:rFonts w:hint="eastAsia"/>
          <w:sz w:val="28"/>
          <w:szCs w:val="28"/>
          <w:lang w:val="en-US" w:eastAsia="zh-CN"/>
        </w:rPr>
      </w:pPr>
      <w:r>
        <w:rPr>
          <w:rFonts w:hint="eastAsia"/>
          <w:sz w:val="28"/>
          <w:szCs w:val="28"/>
          <w:lang w:val="en-US" w:eastAsia="zh-CN"/>
        </w:rPr>
        <w:t>D：所在部门：非必填项</w:t>
      </w:r>
    </w:p>
    <w:p>
      <w:pPr>
        <w:numPr>
          <w:ilvl w:val="0"/>
          <w:numId w:val="0"/>
        </w:numPr>
        <w:rPr>
          <w:rFonts w:hint="eastAsia"/>
          <w:sz w:val="28"/>
          <w:szCs w:val="28"/>
          <w:lang w:val="en-US" w:eastAsia="zh-CN"/>
        </w:rPr>
      </w:pPr>
      <w:r>
        <w:rPr>
          <w:rFonts w:hint="eastAsia"/>
          <w:sz w:val="28"/>
          <w:szCs w:val="28"/>
          <w:lang w:val="en-US" w:eastAsia="zh-CN"/>
        </w:rPr>
        <w:t>E：现任职务：非必填项</w:t>
      </w:r>
    </w:p>
    <w:p>
      <w:pPr>
        <w:numPr>
          <w:ilvl w:val="0"/>
          <w:numId w:val="0"/>
        </w:numPr>
        <w:rPr>
          <w:rFonts w:hint="eastAsia"/>
          <w:sz w:val="28"/>
          <w:szCs w:val="28"/>
          <w:lang w:val="en-US" w:eastAsia="zh-CN"/>
        </w:rPr>
      </w:pPr>
      <w:r>
        <w:rPr>
          <w:rFonts w:hint="eastAsia"/>
          <w:sz w:val="28"/>
          <w:szCs w:val="28"/>
          <w:lang w:val="en-US" w:eastAsia="zh-CN"/>
        </w:rPr>
        <w:t>F：单位通讯地址：非必填项</w:t>
      </w:r>
    </w:p>
    <w:p>
      <w:pPr>
        <w:numPr>
          <w:ilvl w:val="0"/>
          <w:numId w:val="0"/>
        </w:numPr>
        <w:rPr>
          <w:rFonts w:hint="eastAsia"/>
          <w:sz w:val="28"/>
          <w:szCs w:val="28"/>
          <w:lang w:val="en-US" w:eastAsia="zh-CN"/>
        </w:rPr>
      </w:pPr>
      <w:r>
        <w:rPr>
          <w:rFonts w:hint="eastAsia"/>
          <w:sz w:val="28"/>
          <w:szCs w:val="28"/>
          <w:lang w:val="en-US" w:eastAsia="zh-CN"/>
        </w:rPr>
        <w:t>G：现在从事专业：非必填项</w:t>
      </w:r>
    </w:p>
    <w:p>
      <w:pPr>
        <w:numPr>
          <w:ilvl w:val="0"/>
          <w:numId w:val="0"/>
        </w:numPr>
        <w:rPr>
          <w:rFonts w:hint="eastAsia"/>
          <w:sz w:val="28"/>
          <w:szCs w:val="28"/>
          <w:lang w:val="en-US" w:eastAsia="zh-CN"/>
        </w:rPr>
      </w:pPr>
      <w:r>
        <w:rPr>
          <w:rFonts w:hint="eastAsia"/>
          <w:sz w:val="28"/>
          <w:szCs w:val="28"/>
          <w:lang w:val="en-US" w:eastAsia="zh-CN"/>
        </w:rPr>
        <w:t>H：所属专业类别：非必填项</w:t>
      </w:r>
    </w:p>
    <w:p>
      <w:pPr>
        <w:numPr>
          <w:ilvl w:val="0"/>
          <w:numId w:val="0"/>
        </w:numPr>
        <w:rPr>
          <w:rFonts w:hint="eastAsia"/>
          <w:sz w:val="28"/>
          <w:szCs w:val="28"/>
          <w:lang w:val="en-US" w:eastAsia="zh-CN"/>
        </w:rPr>
      </w:pPr>
      <w:r>
        <w:rPr>
          <w:rFonts w:hint="eastAsia"/>
          <w:sz w:val="28"/>
          <w:szCs w:val="28"/>
          <w:lang w:val="en-US" w:eastAsia="zh-CN"/>
        </w:rPr>
        <w:t>I：所属专业工作年限：非必填项</w:t>
      </w:r>
    </w:p>
    <w:p>
      <w:pPr>
        <w:numPr>
          <w:ilvl w:val="0"/>
          <w:numId w:val="4"/>
        </w:numPr>
        <w:ind w:left="420" w:leftChars="0" w:hanging="420" w:firstLineChars="0"/>
        <w:rPr>
          <w:rFonts w:hint="default"/>
          <w:sz w:val="28"/>
          <w:szCs w:val="28"/>
          <w:lang w:val="en-US" w:eastAsia="zh-CN"/>
        </w:rPr>
      </w:pPr>
      <w:r>
        <w:rPr>
          <w:rFonts w:hint="eastAsia"/>
          <w:sz w:val="28"/>
          <w:szCs w:val="28"/>
          <w:lang w:val="en-US" w:eastAsia="zh-CN"/>
        </w:rPr>
        <w:t>填写专业技术职称</w:t>
      </w:r>
    </w:p>
    <w:p>
      <w:pPr>
        <w:numPr>
          <w:ilvl w:val="0"/>
          <w:numId w:val="0"/>
        </w:numPr>
        <w:rPr>
          <w:sz w:val="28"/>
          <w:szCs w:val="28"/>
        </w:rPr>
      </w:pPr>
      <w:r>
        <w:drawing>
          <wp:inline distT="0" distB="0" distL="114300" distR="114300">
            <wp:extent cx="5269865" cy="2069465"/>
            <wp:effectExtent l="0" t="0" r="635" b="635"/>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16"/>
                    <a:stretch>
                      <a:fillRect/>
                    </a:stretch>
                  </pic:blipFill>
                  <pic:spPr>
                    <a:xfrm>
                      <a:off x="0" y="0"/>
                      <a:ext cx="5269865" cy="2069465"/>
                    </a:xfrm>
                    <a:prstGeom prst="rect">
                      <a:avLst/>
                    </a:prstGeom>
                    <a:noFill/>
                    <a:ln>
                      <a:noFill/>
                    </a:ln>
                  </pic:spPr>
                </pic:pic>
              </a:graphicData>
            </a:graphic>
          </wp:inline>
        </w:drawing>
      </w:r>
    </w:p>
    <w:p>
      <w:pPr>
        <w:numPr>
          <w:ilvl w:val="0"/>
          <w:numId w:val="0"/>
        </w:numPr>
        <w:jc w:val="center"/>
        <w:rPr>
          <w:rFonts w:hint="eastAsia"/>
          <w:b/>
          <w:bCs/>
          <w:sz w:val="28"/>
          <w:szCs w:val="28"/>
          <w:lang w:eastAsia="zh-CN"/>
        </w:rPr>
      </w:pPr>
      <w:r>
        <w:rPr>
          <w:rFonts w:hint="eastAsia"/>
          <w:b/>
          <w:bCs/>
          <w:sz w:val="28"/>
          <w:szCs w:val="28"/>
          <w:lang w:eastAsia="zh-CN"/>
        </w:rPr>
        <w:t>（</w:t>
      </w:r>
      <w:r>
        <w:rPr>
          <w:rFonts w:hint="eastAsia"/>
          <w:b/>
          <w:bCs/>
          <w:sz w:val="28"/>
          <w:szCs w:val="28"/>
          <w:lang w:val="en-US" w:eastAsia="zh-CN"/>
        </w:rPr>
        <w:t>图1.4-7</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default"/>
          <w:sz w:val="28"/>
          <w:szCs w:val="28"/>
          <w:lang w:val="en-US" w:eastAsia="zh-CN"/>
        </w:rPr>
      </w:pPr>
      <w:r>
        <w:rPr>
          <w:rFonts w:hint="eastAsia"/>
          <w:sz w:val="28"/>
          <w:szCs w:val="28"/>
          <w:lang w:val="en-US" w:eastAsia="zh-CN"/>
        </w:rPr>
        <w:t>A：技术职称：必填项，可多选</w:t>
      </w:r>
    </w:p>
    <w:p>
      <w:pPr>
        <w:numPr>
          <w:ilvl w:val="0"/>
          <w:numId w:val="0"/>
        </w:numPr>
        <w:jc w:val="both"/>
        <w:rPr>
          <w:rFonts w:hint="eastAsia"/>
          <w:sz w:val="28"/>
          <w:szCs w:val="28"/>
          <w:lang w:val="en-US" w:eastAsia="zh-CN"/>
        </w:rPr>
      </w:pPr>
      <w:r>
        <w:rPr>
          <w:rFonts w:hint="eastAsia"/>
          <w:sz w:val="28"/>
          <w:szCs w:val="28"/>
          <w:lang w:val="en-US" w:eastAsia="zh-CN"/>
        </w:rPr>
        <w:t>B：职称证书附件：必填项，上传职称证书</w:t>
      </w:r>
    </w:p>
    <w:p>
      <w:pPr>
        <w:numPr>
          <w:ilvl w:val="0"/>
          <w:numId w:val="4"/>
        </w:numPr>
        <w:ind w:left="420" w:leftChars="0" w:hanging="420" w:firstLineChars="0"/>
        <w:rPr>
          <w:rFonts w:hint="default"/>
          <w:sz w:val="28"/>
          <w:szCs w:val="28"/>
          <w:lang w:val="en-US" w:eastAsia="zh-CN"/>
        </w:rPr>
      </w:pPr>
      <w:r>
        <w:rPr>
          <w:rFonts w:hint="eastAsia"/>
          <w:sz w:val="28"/>
          <w:szCs w:val="28"/>
          <w:lang w:val="en-US" w:eastAsia="zh-CN"/>
        </w:rPr>
        <w:t>填写记录</w:t>
      </w:r>
    </w:p>
    <w:p>
      <w:pPr>
        <w:numPr>
          <w:ilvl w:val="0"/>
          <w:numId w:val="0"/>
        </w:numPr>
        <w:rPr>
          <w:rFonts w:hint="default"/>
          <w:sz w:val="28"/>
          <w:szCs w:val="28"/>
          <w:lang w:val="en-US" w:eastAsia="zh-CN"/>
        </w:rPr>
      </w:pPr>
      <w:r>
        <w:drawing>
          <wp:inline distT="0" distB="0" distL="114300" distR="114300">
            <wp:extent cx="5269865" cy="2355850"/>
            <wp:effectExtent l="0" t="0" r="635" b="6350"/>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icPr>
                  <pic:blipFill>
                    <a:blip r:embed="rId17"/>
                    <a:stretch>
                      <a:fillRect/>
                    </a:stretch>
                  </pic:blipFill>
                  <pic:spPr>
                    <a:xfrm>
                      <a:off x="0" y="0"/>
                      <a:ext cx="5269865" cy="2355850"/>
                    </a:xfrm>
                    <a:prstGeom prst="rect">
                      <a:avLst/>
                    </a:prstGeom>
                    <a:noFill/>
                    <a:ln>
                      <a:noFill/>
                    </a:ln>
                  </pic:spPr>
                </pic:pic>
              </a:graphicData>
            </a:graphic>
          </wp:inline>
        </w:drawing>
      </w:r>
    </w:p>
    <w:p>
      <w:pPr>
        <w:numPr>
          <w:ilvl w:val="0"/>
          <w:numId w:val="0"/>
        </w:numPr>
        <w:jc w:val="center"/>
        <w:rPr>
          <w:rFonts w:hint="eastAsia"/>
          <w:b/>
          <w:bCs/>
          <w:sz w:val="28"/>
          <w:szCs w:val="28"/>
          <w:lang w:eastAsia="zh-CN"/>
        </w:rPr>
      </w:pPr>
      <w:r>
        <w:rPr>
          <w:rFonts w:hint="eastAsia"/>
          <w:b/>
          <w:bCs/>
          <w:sz w:val="28"/>
          <w:szCs w:val="28"/>
          <w:lang w:eastAsia="zh-CN"/>
        </w:rPr>
        <w:t>（</w:t>
      </w:r>
      <w:r>
        <w:rPr>
          <w:rFonts w:hint="eastAsia"/>
          <w:b/>
          <w:bCs/>
          <w:sz w:val="28"/>
          <w:szCs w:val="28"/>
          <w:lang w:val="en-US" w:eastAsia="zh-CN"/>
        </w:rPr>
        <w:t>图1.4-8</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default"/>
          <w:sz w:val="28"/>
          <w:szCs w:val="28"/>
          <w:lang w:val="en-US" w:eastAsia="zh-CN"/>
        </w:rPr>
      </w:pPr>
      <w:r>
        <w:rPr>
          <w:rFonts w:hint="eastAsia"/>
          <w:sz w:val="28"/>
          <w:szCs w:val="28"/>
          <w:lang w:val="en-US" w:eastAsia="zh-CN"/>
        </w:rPr>
        <w:t>A：</w:t>
      </w:r>
      <w:r>
        <w:rPr>
          <w:rFonts w:hint="eastAsia" w:cs="黑体"/>
          <w:sz w:val="28"/>
          <w:szCs w:val="28"/>
          <w:lang w:val="en-US" w:eastAsia="zh-CN"/>
        </w:rPr>
        <w:t>是否被取消评标记录：选择是或否</w:t>
      </w:r>
    </w:p>
    <w:p>
      <w:pPr>
        <w:numPr>
          <w:ilvl w:val="0"/>
          <w:numId w:val="0"/>
        </w:numPr>
        <w:rPr>
          <w:rFonts w:hint="eastAsia" w:cs="黑体"/>
          <w:sz w:val="28"/>
          <w:szCs w:val="28"/>
          <w:lang w:val="en-US" w:eastAsia="zh-CN"/>
        </w:rPr>
      </w:pPr>
      <w:r>
        <w:rPr>
          <w:rFonts w:hint="eastAsia"/>
          <w:sz w:val="28"/>
          <w:szCs w:val="28"/>
          <w:lang w:val="en-US" w:eastAsia="zh-CN"/>
        </w:rPr>
        <w:t>B：</w:t>
      </w:r>
      <w:r>
        <w:rPr>
          <w:rFonts w:hint="eastAsia" w:cs="黑体"/>
          <w:sz w:val="28"/>
          <w:szCs w:val="28"/>
          <w:lang w:val="en-US" w:eastAsia="zh-CN"/>
        </w:rPr>
        <w:t>是否有过犯罪记录</w:t>
      </w:r>
      <w:r>
        <w:rPr>
          <w:rFonts w:hint="eastAsia"/>
          <w:sz w:val="28"/>
          <w:szCs w:val="28"/>
          <w:lang w:val="en-US" w:eastAsia="zh-CN"/>
        </w:rPr>
        <w:t>：</w:t>
      </w:r>
      <w:r>
        <w:rPr>
          <w:rFonts w:hint="eastAsia" w:cs="黑体"/>
          <w:sz w:val="28"/>
          <w:szCs w:val="28"/>
          <w:lang w:val="en-US" w:eastAsia="zh-CN"/>
        </w:rPr>
        <w:t>选择是或否</w:t>
      </w:r>
    </w:p>
    <w:p>
      <w:pPr>
        <w:numPr>
          <w:ilvl w:val="0"/>
          <w:numId w:val="0"/>
        </w:numPr>
        <w:rPr>
          <w:rFonts w:hint="default" w:cs="黑体"/>
          <w:sz w:val="28"/>
          <w:szCs w:val="28"/>
          <w:lang w:val="en-US" w:eastAsia="zh-CN"/>
        </w:rPr>
      </w:pPr>
      <w:r>
        <w:rPr>
          <w:rFonts w:hint="eastAsia"/>
          <w:sz w:val="28"/>
          <w:szCs w:val="28"/>
          <w:lang w:val="en-US" w:eastAsia="zh-CN"/>
        </w:rPr>
        <w:t>C：注册职业资格证书</w:t>
      </w:r>
      <w:r>
        <w:rPr>
          <w:rFonts w:hint="eastAsia" w:cs="黑体"/>
          <w:sz w:val="28"/>
          <w:szCs w:val="28"/>
          <w:lang w:val="en-US" w:eastAsia="zh-CN"/>
        </w:rPr>
        <w:t>：上传</w:t>
      </w:r>
      <w:r>
        <w:rPr>
          <w:rFonts w:hint="eastAsia"/>
          <w:sz w:val="28"/>
          <w:szCs w:val="28"/>
          <w:lang w:val="en-US" w:eastAsia="zh-CN"/>
        </w:rPr>
        <w:t>注册职业资格证书</w:t>
      </w:r>
    </w:p>
    <w:p>
      <w:pPr>
        <w:numPr>
          <w:ilvl w:val="0"/>
          <w:numId w:val="0"/>
        </w:numPr>
        <w:rPr>
          <w:rFonts w:hint="default"/>
          <w:sz w:val="28"/>
          <w:szCs w:val="28"/>
          <w:lang w:val="en-US" w:eastAsia="zh-CN"/>
        </w:rPr>
      </w:pPr>
      <w:r>
        <w:rPr>
          <w:rFonts w:hint="eastAsia"/>
          <w:sz w:val="28"/>
          <w:szCs w:val="28"/>
          <w:lang w:val="en-US" w:eastAsia="zh-CN"/>
        </w:rPr>
        <w:t>D：</w:t>
      </w:r>
      <w:r>
        <w:rPr>
          <w:rFonts w:hint="eastAsia" w:cs="黑体"/>
          <w:sz w:val="28"/>
          <w:szCs w:val="28"/>
          <w:lang w:val="en-US" w:eastAsia="zh-CN"/>
        </w:rPr>
        <w:t>是否有入库其他平台：选择是或否</w:t>
      </w:r>
    </w:p>
    <w:p>
      <w:pPr>
        <w:numPr>
          <w:ilvl w:val="0"/>
          <w:numId w:val="4"/>
        </w:numPr>
        <w:ind w:left="420" w:leftChars="0" w:hanging="420" w:firstLineChars="0"/>
        <w:rPr>
          <w:rFonts w:hint="eastAsia"/>
          <w:sz w:val="28"/>
          <w:szCs w:val="28"/>
          <w:lang w:val="en-US" w:eastAsia="zh-CN"/>
        </w:rPr>
      </w:pPr>
      <w:r>
        <w:rPr>
          <w:rFonts w:hint="eastAsia"/>
          <w:sz w:val="28"/>
          <w:szCs w:val="28"/>
          <w:lang w:val="en-US" w:eastAsia="zh-CN"/>
        </w:rPr>
        <w:t>填写入库专业</w:t>
      </w:r>
    </w:p>
    <w:p>
      <w:pPr>
        <w:numPr>
          <w:ilvl w:val="0"/>
          <w:numId w:val="0"/>
        </w:numPr>
        <w:rPr>
          <w:sz w:val="28"/>
          <w:szCs w:val="28"/>
        </w:rPr>
      </w:pPr>
      <w:r>
        <w:drawing>
          <wp:inline distT="0" distB="0" distL="114300" distR="114300">
            <wp:extent cx="5272405" cy="1757680"/>
            <wp:effectExtent l="0" t="0" r="10795" b="7620"/>
            <wp:docPr id="2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pic:cNvPicPr>
                      <a:picLocks noChangeAspect="1"/>
                    </pic:cNvPicPr>
                  </pic:nvPicPr>
                  <pic:blipFill>
                    <a:blip r:embed="rId18"/>
                    <a:stretch>
                      <a:fillRect/>
                    </a:stretch>
                  </pic:blipFill>
                  <pic:spPr>
                    <a:xfrm>
                      <a:off x="0" y="0"/>
                      <a:ext cx="5272405" cy="1757680"/>
                    </a:xfrm>
                    <a:prstGeom prst="rect">
                      <a:avLst/>
                    </a:prstGeom>
                    <a:noFill/>
                    <a:ln>
                      <a:noFill/>
                    </a:ln>
                  </pic:spPr>
                </pic:pic>
              </a:graphicData>
            </a:graphic>
          </wp:inline>
        </w:drawing>
      </w:r>
    </w:p>
    <w:p>
      <w:pPr>
        <w:numPr>
          <w:ilvl w:val="0"/>
          <w:numId w:val="0"/>
        </w:numPr>
        <w:jc w:val="center"/>
        <w:rPr>
          <w:rFonts w:hint="default"/>
          <w:b/>
          <w:bCs/>
          <w:sz w:val="28"/>
          <w:szCs w:val="28"/>
          <w:lang w:val="en-US" w:eastAsia="zh-CN"/>
        </w:rPr>
      </w:pPr>
      <w:r>
        <w:rPr>
          <w:rFonts w:hint="eastAsia"/>
          <w:b/>
          <w:bCs/>
          <w:sz w:val="28"/>
          <w:szCs w:val="28"/>
          <w:lang w:eastAsia="zh-CN"/>
        </w:rPr>
        <w:t>（</w:t>
      </w:r>
      <w:r>
        <w:rPr>
          <w:rFonts w:hint="eastAsia"/>
          <w:b/>
          <w:bCs/>
          <w:sz w:val="28"/>
          <w:szCs w:val="28"/>
          <w:lang w:val="en-US" w:eastAsia="zh-CN"/>
        </w:rPr>
        <w:t>图1.4-9</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eastAsia" w:cs="黑体"/>
          <w:sz w:val="28"/>
          <w:szCs w:val="28"/>
          <w:lang w:val="en-US" w:eastAsia="zh-CN"/>
        </w:rPr>
      </w:pPr>
      <w:r>
        <w:rPr>
          <w:rFonts w:hint="eastAsia"/>
          <w:sz w:val="28"/>
          <w:szCs w:val="28"/>
          <w:lang w:val="en-US" w:eastAsia="zh-CN"/>
        </w:rPr>
        <w:t>A：</w:t>
      </w:r>
      <w:r>
        <w:rPr>
          <w:rFonts w:hint="eastAsia" w:cs="黑体"/>
          <w:sz w:val="28"/>
          <w:szCs w:val="28"/>
          <w:lang w:val="en-US" w:eastAsia="zh-CN"/>
        </w:rPr>
        <w:t>入库专业：可选择多项专业</w:t>
      </w:r>
    </w:p>
    <w:p>
      <w:pPr>
        <w:numPr>
          <w:ilvl w:val="0"/>
          <w:numId w:val="4"/>
        </w:numPr>
        <w:ind w:left="420" w:leftChars="0" w:hanging="420" w:firstLineChars="0"/>
        <w:rPr>
          <w:rFonts w:hint="eastAsia"/>
          <w:sz w:val="28"/>
          <w:szCs w:val="28"/>
          <w:lang w:val="en-US" w:eastAsia="zh-CN"/>
        </w:rPr>
      </w:pPr>
      <w:r>
        <w:rPr>
          <w:rFonts w:hint="eastAsia"/>
          <w:sz w:val="28"/>
          <w:szCs w:val="28"/>
          <w:lang w:val="en-US" w:eastAsia="zh-CN"/>
        </w:rPr>
        <w:t>填写工作经历</w:t>
      </w:r>
    </w:p>
    <w:p>
      <w:pPr>
        <w:numPr>
          <w:ilvl w:val="0"/>
          <w:numId w:val="0"/>
        </w:numPr>
        <w:rPr>
          <w:sz w:val="28"/>
          <w:szCs w:val="28"/>
        </w:rPr>
      </w:pPr>
      <w:r>
        <w:drawing>
          <wp:inline distT="0" distB="0" distL="114300" distR="114300">
            <wp:extent cx="5267960" cy="2350135"/>
            <wp:effectExtent l="0" t="0" r="8890" b="12065"/>
            <wp:docPr id="2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pic:cNvPicPr>
                      <a:picLocks noChangeAspect="1"/>
                    </pic:cNvPicPr>
                  </pic:nvPicPr>
                  <pic:blipFill>
                    <a:blip r:embed="rId19"/>
                    <a:stretch>
                      <a:fillRect/>
                    </a:stretch>
                  </pic:blipFill>
                  <pic:spPr>
                    <a:xfrm>
                      <a:off x="0" y="0"/>
                      <a:ext cx="5267960" cy="2350135"/>
                    </a:xfrm>
                    <a:prstGeom prst="rect">
                      <a:avLst/>
                    </a:prstGeom>
                    <a:noFill/>
                    <a:ln>
                      <a:noFill/>
                    </a:ln>
                  </pic:spPr>
                </pic:pic>
              </a:graphicData>
            </a:graphic>
          </wp:inline>
        </w:drawing>
      </w:r>
    </w:p>
    <w:p>
      <w:pPr>
        <w:numPr>
          <w:ilvl w:val="0"/>
          <w:numId w:val="0"/>
        </w:numPr>
        <w:jc w:val="center"/>
        <w:rPr>
          <w:rFonts w:hint="eastAsia"/>
          <w:b/>
          <w:bCs/>
          <w:sz w:val="28"/>
          <w:szCs w:val="28"/>
          <w:lang w:eastAsia="zh-CN"/>
        </w:rPr>
      </w:pPr>
      <w:r>
        <w:rPr>
          <w:rFonts w:hint="eastAsia"/>
          <w:b/>
          <w:bCs/>
          <w:sz w:val="28"/>
          <w:szCs w:val="28"/>
          <w:lang w:eastAsia="zh-CN"/>
        </w:rPr>
        <w:t>（</w:t>
      </w:r>
      <w:r>
        <w:rPr>
          <w:rFonts w:hint="eastAsia"/>
          <w:b/>
          <w:bCs/>
          <w:sz w:val="28"/>
          <w:szCs w:val="28"/>
          <w:lang w:val="en-US" w:eastAsia="zh-CN"/>
        </w:rPr>
        <w:t>图1.4-10</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eastAsia" w:cs="黑体"/>
          <w:sz w:val="28"/>
          <w:szCs w:val="28"/>
          <w:lang w:val="en-US" w:eastAsia="zh-CN"/>
        </w:rPr>
      </w:pPr>
      <w:r>
        <w:rPr>
          <w:rFonts w:hint="eastAsia"/>
          <w:sz w:val="28"/>
          <w:szCs w:val="28"/>
          <w:lang w:val="en-US" w:eastAsia="zh-CN"/>
        </w:rPr>
        <w:t>A：</w:t>
      </w:r>
      <w:r>
        <w:rPr>
          <w:rFonts w:hint="eastAsia" w:cs="黑体"/>
          <w:sz w:val="28"/>
          <w:szCs w:val="28"/>
          <w:lang w:val="en-US" w:eastAsia="zh-CN"/>
        </w:rPr>
        <w:t>工作履历：非必填项</w:t>
      </w:r>
    </w:p>
    <w:p>
      <w:pPr>
        <w:numPr>
          <w:ilvl w:val="0"/>
          <w:numId w:val="0"/>
        </w:numPr>
        <w:jc w:val="both"/>
        <w:rPr>
          <w:rFonts w:hint="eastAsia"/>
          <w:sz w:val="28"/>
          <w:szCs w:val="28"/>
          <w:lang w:val="en-US" w:eastAsia="zh-CN"/>
        </w:rPr>
      </w:pPr>
      <w:r>
        <w:rPr>
          <w:rFonts w:hint="eastAsia"/>
          <w:sz w:val="28"/>
          <w:szCs w:val="28"/>
          <w:lang w:val="en-US" w:eastAsia="zh-CN"/>
        </w:rPr>
        <w:t>B：项目经验：非必填项</w:t>
      </w:r>
    </w:p>
    <w:p>
      <w:pPr>
        <w:numPr>
          <w:ilvl w:val="0"/>
          <w:numId w:val="0"/>
        </w:numPr>
        <w:jc w:val="both"/>
        <w:rPr>
          <w:rFonts w:hint="default"/>
          <w:sz w:val="28"/>
          <w:szCs w:val="28"/>
          <w:lang w:val="en-US" w:eastAsia="zh-CN"/>
        </w:rPr>
      </w:pPr>
      <w:r>
        <w:rPr>
          <w:rFonts w:hint="eastAsia"/>
          <w:sz w:val="28"/>
          <w:szCs w:val="28"/>
          <w:lang w:val="en-US" w:eastAsia="zh-CN"/>
        </w:rPr>
        <w:t>C：著作/论文/专刊/荣耀：非必填项</w:t>
      </w:r>
    </w:p>
    <w:p>
      <w:pPr>
        <w:numPr>
          <w:ilvl w:val="0"/>
          <w:numId w:val="4"/>
        </w:numPr>
        <w:ind w:left="420" w:leftChars="0" w:hanging="420" w:firstLineChars="0"/>
        <w:rPr>
          <w:rFonts w:hint="eastAsia"/>
          <w:sz w:val="28"/>
          <w:szCs w:val="28"/>
          <w:lang w:val="en-US" w:eastAsia="zh-CN"/>
        </w:rPr>
      </w:pPr>
      <w:r>
        <w:rPr>
          <w:rFonts w:hint="eastAsia"/>
          <w:sz w:val="28"/>
          <w:szCs w:val="28"/>
          <w:lang w:val="en-US" w:eastAsia="zh-CN"/>
        </w:rPr>
        <w:t>填写银行信息</w:t>
      </w:r>
    </w:p>
    <w:p>
      <w:pPr>
        <w:numPr>
          <w:ilvl w:val="0"/>
          <w:numId w:val="0"/>
        </w:numPr>
      </w:pPr>
      <w:r>
        <w:drawing>
          <wp:inline distT="0" distB="0" distL="114300" distR="114300">
            <wp:extent cx="5267325" cy="3183890"/>
            <wp:effectExtent l="0" t="0" r="9525" b="16510"/>
            <wp:docPr id="2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pic:cNvPicPr>
                      <a:picLocks noChangeAspect="1"/>
                    </pic:cNvPicPr>
                  </pic:nvPicPr>
                  <pic:blipFill>
                    <a:blip r:embed="rId20"/>
                    <a:srcRect b="5139"/>
                    <a:stretch>
                      <a:fillRect/>
                    </a:stretch>
                  </pic:blipFill>
                  <pic:spPr>
                    <a:xfrm>
                      <a:off x="0" y="0"/>
                      <a:ext cx="5267325" cy="3183890"/>
                    </a:xfrm>
                    <a:prstGeom prst="rect">
                      <a:avLst/>
                    </a:prstGeom>
                    <a:noFill/>
                    <a:ln>
                      <a:noFill/>
                    </a:ln>
                  </pic:spPr>
                </pic:pic>
              </a:graphicData>
            </a:graphic>
          </wp:inline>
        </w:drawing>
      </w:r>
    </w:p>
    <w:p>
      <w:pPr>
        <w:numPr>
          <w:ilvl w:val="0"/>
          <w:numId w:val="0"/>
        </w:numPr>
        <w:jc w:val="center"/>
      </w:pPr>
      <w:r>
        <w:rPr>
          <w:rFonts w:hint="eastAsia"/>
          <w:b/>
          <w:bCs/>
          <w:sz w:val="28"/>
          <w:szCs w:val="28"/>
          <w:lang w:eastAsia="zh-CN"/>
        </w:rPr>
        <w:t>（</w:t>
      </w:r>
      <w:r>
        <w:rPr>
          <w:rFonts w:hint="eastAsia"/>
          <w:b/>
          <w:bCs/>
          <w:sz w:val="28"/>
          <w:szCs w:val="28"/>
          <w:lang w:val="en-US" w:eastAsia="zh-CN"/>
        </w:rPr>
        <w:t>图1.4-11</w:t>
      </w:r>
      <w:r>
        <w:rPr>
          <w:rFonts w:hint="eastAsia"/>
          <w:b/>
          <w:bCs/>
          <w:sz w:val="28"/>
          <w:szCs w:val="28"/>
          <w:lang w:eastAsia="zh-CN"/>
        </w:rPr>
        <w:t>）</w:t>
      </w:r>
    </w:p>
    <w:p>
      <w:pPr>
        <w:numPr>
          <w:ilvl w:val="0"/>
          <w:numId w:val="0"/>
        </w:numPr>
        <w:rPr>
          <w:rFonts w:hint="eastAsia"/>
          <w:b/>
          <w:bCs/>
          <w:sz w:val="28"/>
          <w:szCs w:val="28"/>
          <w:lang w:val="en-US" w:eastAsia="zh-CN"/>
        </w:rPr>
      </w:pPr>
      <w:r>
        <w:rPr>
          <w:rFonts w:hint="eastAsia"/>
          <w:b/>
          <w:bCs/>
          <w:sz w:val="28"/>
          <w:szCs w:val="28"/>
          <w:lang w:val="en-US" w:eastAsia="zh-CN"/>
        </w:rPr>
        <w:t>操作说明：</w:t>
      </w:r>
    </w:p>
    <w:p>
      <w:pPr>
        <w:numPr>
          <w:ilvl w:val="0"/>
          <w:numId w:val="0"/>
        </w:numPr>
        <w:rPr>
          <w:rFonts w:hint="eastAsia" w:cs="黑体"/>
          <w:sz w:val="28"/>
          <w:szCs w:val="28"/>
          <w:lang w:val="en-US" w:eastAsia="zh-CN"/>
        </w:rPr>
      </w:pPr>
      <w:r>
        <w:rPr>
          <w:rFonts w:hint="eastAsia"/>
          <w:sz w:val="28"/>
          <w:szCs w:val="28"/>
          <w:lang w:val="en-US" w:eastAsia="zh-CN"/>
        </w:rPr>
        <w:t>A：</w:t>
      </w:r>
      <w:r>
        <w:rPr>
          <w:rFonts w:hint="eastAsia" w:cs="黑体"/>
          <w:sz w:val="28"/>
          <w:szCs w:val="28"/>
          <w:lang w:val="en-US" w:eastAsia="zh-CN"/>
        </w:rPr>
        <w:t>开户银行名称：必填项</w:t>
      </w:r>
    </w:p>
    <w:p>
      <w:pPr>
        <w:numPr>
          <w:ilvl w:val="0"/>
          <w:numId w:val="0"/>
        </w:numPr>
        <w:jc w:val="both"/>
        <w:rPr>
          <w:rFonts w:hint="eastAsia"/>
          <w:sz w:val="28"/>
          <w:szCs w:val="28"/>
          <w:lang w:val="en-US" w:eastAsia="zh-CN"/>
        </w:rPr>
      </w:pPr>
      <w:r>
        <w:rPr>
          <w:rFonts w:hint="eastAsia"/>
          <w:sz w:val="28"/>
          <w:szCs w:val="28"/>
          <w:lang w:val="en-US" w:eastAsia="zh-CN"/>
        </w:rPr>
        <w:t>B：银行账号：必填项</w:t>
      </w:r>
    </w:p>
    <w:p>
      <w:pPr>
        <w:numPr>
          <w:ilvl w:val="0"/>
          <w:numId w:val="0"/>
        </w:numPr>
        <w:jc w:val="both"/>
        <w:rPr>
          <w:rFonts w:hint="default"/>
          <w:sz w:val="28"/>
          <w:szCs w:val="28"/>
          <w:lang w:val="en-US" w:eastAsia="zh-CN"/>
        </w:rPr>
      </w:pPr>
      <w:r>
        <w:rPr>
          <w:rFonts w:hint="eastAsia"/>
          <w:sz w:val="28"/>
          <w:szCs w:val="28"/>
          <w:lang w:val="en-US" w:eastAsia="zh-CN"/>
        </w:rPr>
        <w:t>C：开户行地址：必填项</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10" w:name="_Toc1213334194"/>
      <w:r>
        <w:rPr>
          <w:rFonts w:hint="eastAsia" w:ascii="微软雅黑" w:hAnsi="微软雅黑" w:eastAsia="微软雅黑" w:cs="微软雅黑"/>
          <w:sz w:val="28"/>
          <w:szCs w:val="28"/>
          <w:lang w:eastAsia="zh-CN"/>
        </w:rPr>
        <w:t>用户登录</w:t>
      </w:r>
      <w:bookmarkEnd w:id="1"/>
      <w:bookmarkEnd w:id="2"/>
      <w:bookmarkEnd w:id="10"/>
    </w:p>
    <w:p>
      <w:pPr>
        <w:spacing w:line="360" w:lineRule="auto"/>
        <w:ind w:firstLine="560" w:firstLineChars="200"/>
        <w:rPr>
          <w:sz w:val="28"/>
          <w:szCs w:val="28"/>
        </w:rPr>
      </w:pPr>
      <w:r>
        <w:rPr>
          <w:rFonts w:hint="eastAsia"/>
          <w:sz w:val="28"/>
          <w:szCs w:val="28"/>
        </w:rPr>
        <w:t>输入https://www.jxjtgjc.com/ebidding/#/login访问，进入如下页面：</w:t>
      </w:r>
    </w:p>
    <w:p>
      <w:pPr>
        <w:spacing w:line="360" w:lineRule="auto"/>
        <w:ind w:firstLine="560" w:firstLineChars="200"/>
        <w:rPr>
          <w:rFonts w:hint="eastAsia"/>
          <w:sz w:val="28"/>
          <w:szCs w:val="28"/>
        </w:rPr>
      </w:pPr>
      <w:r>
        <w:rPr>
          <w:sz w:val="28"/>
          <w:szCs w:val="28"/>
        </w:rPr>
        <w:drawing>
          <wp:inline distT="0" distB="0" distL="114300" distR="114300">
            <wp:extent cx="5260340" cy="2699385"/>
            <wp:effectExtent l="0" t="0" r="10160" b="5715"/>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1"/>
                    <a:stretch>
                      <a:fillRect/>
                    </a:stretch>
                  </pic:blipFill>
                  <pic:spPr>
                    <a:xfrm>
                      <a:off x="0" y="0"/>
                      <a:ext cx="5260340" cy="2699385"/>
                    </a:xfrm>
                    <a:prstGeom prst="rect">
                      <a:avLst/>
                    </a:prstGeom>
                    <a:noFill/>
                    <a:ln>
                      <a:noFill/>
                    </a:ln>
                  </pic:spPr>
                </pic:pic>
              </a:graphicData>
            </a:graphic>
          </wp:inline>
        </w:drawing>
      </w:r>
    </w:p>
    <w:p>
      <w:pPr>
        <w:spacing w:line="360" w:lineRule="auto"/>
        <w:ind w:firstLine="562" w:firstLineChars="200"/>
        <w:jc w:val="center"/>
        <w:rPr>
          <w:b/>
          <w:sz w:val="28"/>
          <w:szCs w:val="28"/>
        </w:rPr>
      </w:pPr>
      <w:r>
        <w:rPr>
          <w:rFonts w:hint="eastAsia"/>
          <w:b/>
          <w:sz w:val="28"/>
          <w:szCs w:val="28"/>
        </w:rPr>
        <w:t>（图</w:t>
      </w:r>
      <w:r>
        <w:rPr>
          <w:rFonts w:hint="eastAsia"/>
          <w:b/>
          <w:sz w:val="28"/>
          <w:szCs w:val="28"/>
          <w:lang w:val="en-US" w:eastAsia="zh-CN"/>
        </w:rPr>
        <w:t>2</w:t>
      </w:r>
      <w:r>
        <w:rPr>
          <w:rFonts w:hint="eastAsia"/>
          <w:b/>
          <w:sz w:val="28"/>
          <w:szCs w:val="28"/>
        </w:rPr>
        <w:t>-1）</w:t>
      </w:r>
    </w:p>
    <w:p>
      <w:pPr>
        <w:spacing w:line="360" w:lineRule="auto"/>
        <w:ind w:firstLine="562" w:firstLineChars="200"/>
        <w:rPr>
          <w:b/>
          <w:bCs/>
          <w:sz w:val="28"/>
          <w:szCs w:val="28"/>
        </w:rPr>
      </w:pPr>
      <w:r>
        <w:rPr>
          <w:rFonts w:hint="eastAsia"/>
          <w:b/>
          <w:bCs/>
          <w:sz w:val="28"/>
          <w:szCs w:val="28"/>
        </w:rPr>
        <w:t>操作说明：</w:t>
      </w:r>
    </w:p>
    <w:p>
      <w:pPr>
        <w:spacing w:line="360" w:lineRule="auto"/>
        <w:ind w:firstLine="560" w:firstLineChars="200"/>
        <w:rPr>
          <w:sz w:val="28"/>
          <w:szCs w:val="28"/>
        </w:rPr>
      </w:pPr>
      <w:r>
        <w:rPr>
          <w:rFonts w:hint="eastAsia"/>
          <w:sz w:val="28"/>
          <w:szCs w:val="28"/>
        </w:rPr>
        <w:t>A：选择密码登录方式，输入用户名和密码</w:t>
      </w:r>
    </w:p>
    <w:p>
      <w:pPr>
        <w:spacing w:line="360" w:lineRule="auto"/>
        <w:ind w:firstLine="560" w:firstLineChars="200"/>
        <w:rPr>
          <w:sz w:val="28"/>
          <w:szCs w:val="28"/>
        </w:rPr>
      </w:pPr>
      <w:r>
        <w:rPr>
          <w:sz w:val="28"/>
          <w:szCs w:val="28"/>
        </w:rPr>
        <w:t>B</w:t>
      </w:r>
      <w:r>
        <w:rPr>
          <w:rFonts w:hint="eastAsia"/>
          <w:sz w:val="28"/>
          <w:szCs w:val="28"/>
        </w:rPr>
        <w:t>：选择短信</w:t>
      </w:r>
      <w:r>
        <w:rPr>
          <w:rFonts w:hint="eastAsia"/>
          <w:sz w:val="28"/>
          <w:szCs w:val="28"/>
          <w:lang w:eastAsia="zh-CN"/>
        </w:rPr>
        <w:t>登录</w:t>
      </w:r>
      <w:r>
        <w:rPr>
          <w:rFonts w:hint="eastAsia"/>
          <w:sz w:val="28"/>
          <w:szCs w:val="28"/>
        </w:rPr>
        <w:t>方式，输入手机号码、获取验证码登录</w:t>
      </w:r>
    </w:p>
    <w:p>
      <w:pPr>
        <w:spacing w:line="360" w:lineRule="auto"/>
        <w:ind w:firstLine="560" w:firstLineChars="200"/>
        <w:rPr>
          <w:sz w:val="28"/>
          <w:szCs w:val="28"/>
        </w:rPr>
      </w:pPr>
      <w:r>
        <w:rPr>
          <w:sz w:val="28"/>
          <w:szCs w:val="28"/>
        </w:rPr>
        <w:t>C</w:t>
      </w:r>
      <w:r>
        <w:rPr>
          <w:rFonts w:hint="eastAsia"/>
          <w:sz w:val="28"/>
          <w:szCs w:val="28"/>
        </w:rPr>
        <w:t>：根据不同的登录方式，输入用户名、手机号码、邮箱</w:t>
      </w:r>
    </w:p>
    <w:p>
      <w:pPr>
        <w:spacing w:line="360" w:lineRule="auto"/>
        <w:ind w:firstLine="560" w:firstLineChars="200"/>
        <w:rPr>
          <w:rFonts w:hint="eastAsia" w:eastAsia="仿宋"/>
          <w:sz w:val="28"/>
          <w:szCs w:val="28"/>
          <w:lang w:val="en-US" w:eastAsia="zh-CN"/>
        </w:rPr>
      </w:pPr>
      <w:r>
        <w:rPr>
          <w:sz w:val="28"/>
          <w:szCs w:val="28"/>
        </w:rPr>
        <w:t>D</w:t>
      </w:r>
      <w:r>
        <w:rPr>
          <w:rFonts w:hint="eastAsia"/>
          <w:sz w:val="28"/>
          <w:szCs w:val="28"/>
        </w:rPr>
        <w:t>：根据不同的登录方式，输入</w:t>
      </w:r>
      <w:r>
        <w:rPr>
          <w:rFonts w:hint="eastAsia"/>
          <w:sz w:val="28"/>
          <w:szCs w:val="28"/>
          <w:lang w:val="en-US" w:eastAsia="zh-CN"/>
        </w:rPr>
        <w:t>用户名</w:t>
      </w:r>
    </w:p>
    <w:p>
      <w:pPr>
        <w:spacing w:line="360" w:lineRule="auto"/>
        <w:ind w:firstLine="560" w:firstLineChars="200"/>
        <w:rPr>
          <w:rFonts w:hint="eastAsia"/>
          <w:sz w:val="28"/>
          <w:szCs w:val="28"/>
          <w:lang w:val="en-US" w:eastAsia="zh-CN"/>
        </w:rPr>
      </w:pPr>
      <w:r>
        <w:rPr>
          <w:sz w:val="28"/>
          <w:szCs w:val="28"/>
        </w:rPr>
        <w:t>E</w:t>
      </w:r>
      <w:r>
        <w:rPr>
          <w:rFonts w:hint="eastAsia"/>
          <w:sz w:val="28"/>
          <w:szCs w:val="28"/>
        </w:rPr>
        <w:t>：</w:t>
      </w:r>
      <w:r>
        <w:rPr>
          <w:rFonts w:hint="eastAsia"/>
          <w:sz w:val="28"/>
          <w:szCs w:val="28"/>
          <w:lang w:val="en-US" w:eastAsia="zh-CN"/>
        </w:rPr>
        <w:t>输入密码</w:t>
      </w:r>
    </w:p>
    <w:p>
      <w:pPr>
        <w:spacing w:line="360" w:lineRule="auto"/>
        <w:ind w:firstLine="560" w:firstLineChars="200"/>
        <w:rPr>
          <w:rFonts w:hint="default"/>
          <w:sz w:val="28"/>
          <w:szCs w:val="28"/>
          <w:lang w:val="en-US" w:eastAsia="zh-CN"/>
        </w:rPr>
      </w:pPr>
      <w:r>
        <w:rPr>
          <w:rFonts w:hint="eastAsia"/>
          <w:sz w:val="28"/>
          <w:szCs w:val="28"/>
          <w:lang w:val="en-US" w:eastAsia="zh-CN"/>
        </w:rPr>
        <w:t>F：输入完成后点击登录</w:t>
      </w:r>
    </w:p>
    <w:p>
      <w:pPr>
        <w:spacing w:line="360" w:lineRule="auto"/>
        <w:ind w:firstLine="560" w:firstLineChars="200"/>
        <w:rPr>
          <w:sz w:val="28"/>
          <w:szCs w:val="28"/>
        </w:rPr>
      </w:pPr>
      <w:r>
        <w:rPr>
          <w:rFonts w:hint="eastAsia"/>
          <w:sz w:val="28"/>
          <w:szCs w:val="28"/>
          <w:lang w:val="en-US" w:eastAsia="zh-CN"/>
        </w:rPr>
        <w:t>G</w:t>
      </w:r>
      <w:r>
        <w:rPr>
          <w:rFonts w:hint="eastAsia"/>
          <w:sz w:val="28"/>
          <w:szCs w:val="28"/>
        </w:rPr>
        <w:t>：点击【忘记密码】进入密码找回页面，可根据手机、邮箱、申诉找回，如</w:t>
      </w:r>
      <w:r>
        <w:rPr>
          <w:rFonts w:hint="eastAsia"/>
          <w:b w:val="0"/>
          <w:bCs w:val="0"/>
          <w:sz w:val="28"/>
          <w:szCs w:val="28"/>
          <w:lang w:val="en-US" w:eastAsia="zh-CN"/>
        </w:rPr>
        <w:t>（图2-2）</w:t>
      </w:r>
    </w:p>
    <w:p>
      <w:pPr>
        <w:spacing w:line="360" w:lineRule="auto"/>
        <w:ind w:firstLine="560" w:firstLineChars="200"/>
        <w:rPr>
          <w:sz w:val="28"/>
          <w:szCs w:val="28"/>
        </w:rPr>
      </w:pPr>
      <w:r>
        <w:rPr>
          <w:rFonts w:hint="eastAsia"/>
          <w:sz w:val="28"/>
          <w:szCs w:val="28"/>
          <w:lang w:val="en-US" w:eastAsia="zh-CN"/>
        </w:rPr>
        <w:t>H</w:t>
      </w:r>
      <w:r>
        <w:rPr>
          <w:rFonts w:hint="eastAsia"/>
          <w:sz w:val="28"/>
          <w:szCs w:val="28"/>
        </w:rPr>
        <w:t>：点击【注册】进入用户注册页面</w:t>
      </w:r>
    </w:p>
    <w:p>
      <w:pPr>
        <w:spacing w:line="360" w:lineRule="auto"/>
        <w:rPr>
          <w:sz w:val="28"/>
          <w:szCs w:val="28"/>
        </w:rPr>
      </w:pPr>
      <w:r>
        <w:rPr>
          <w:sz w:val="28"/>
          <w:szCs w:val="28"/>
        </w:rPr>
        <w:drawing>
          <wp:inline distT="0" distB="0" distL="114300" distR="114300">
            <wp:extent cx="5260340" cy="2699385"/>
            <wp:effectExtent l="0" t="0" r="10160" b="571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2"/>
                    <a:stretch>
                      <a:fillRect/>
                    </a:stretch>
                  </pic:blipFill>
                  <pic:spPr>
                    <a:xfrm>
                      <a:off x="0" y="0"/>
                      <a:ext cx="5260340" cy="2699385"/>
                    </a:xfrm>
                    <a:prstGeom prst="rect">
                      <a:avLst/>
                    </a:prstGeom>
                    <a:noFill/>
                    <a:ln>
                      <a:noFill/>
                    </a:ln>
                  </pic:spPr>
                </pic:pic>
              </a:graphicData>
            </a:graphic>
          </wp:inline>
        </w:drawing>
      </w:r>
    </w:p>
    <w:p>
      <w:pPr>
        <w:spacing w:line="360" w:lineRule="auto"/>
        <w:jc w:val="center"/>
        <w:rPr>
          <w:sz w:val="28"/>
          <w:szCs w:val="28"/>
        </w:rPr>
      </w:pPr>
      <w:r>
        <w:rPr>
          <w:rFonts w:hint="eastAsia"/>
          <w:b/>
          <w:sz w:val="28"/>
          <w:szCs w:val="28"/>
        </w:rPr>
        <w:t>（图</w:t>
      </w:r>
      <w:r>
        <w:rPr>
          <w:rFonts w:hint="eastAsia"/>
          <w:b/>
          <w:sz w:val="28"/>
          <w:szCs w:val="28"/>
          <w:lang w:val="en-US" w:eastAsia="zh-CN"/>
        </w:rPr>
        <w:t>2</w:t>
      </w:r>
      <w:r>
        <w:rPr>
          <w:rFonts w:hint="eastAsia"/>
          <w:b/>
          <w:sz w:val="28"/>
          <w:szCs w:val="28"/>
        </w:rPr>
        <w:t>-2）</w:t>
      </w:r>
    </w:p>
    <w:p>
      <w:pPr>
        <w:spacing w:line="360" w:lineRule="auto"/>
        <w:rPr>
          <w:sz w:val="28"/>
          <w:szCs w:val="28"/>
        </w:rPr>
      </w:pPr>
      <w:r>
        <w:rPr>
          <w:sz w:val="28"/>
          <w:szCs w:val="28"/>
        </w:rPr>
        <w:drawing>
          <wp:inline distT="0" distB="0" distL="114300" distR="114300">
            <wp:extent cx="5260340" cy="2699385"/>
            <wp:effectExtent l="0" t="0" r="10160" b="57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23"/>
                    <a:stretch>
                      <a:fillRect/>
                    </a:stretch>
                  </pic:blipFill>
                  <pic:spPr>
                    <a:xfrm>
                      <a:off x="0" y="0"/>
                      <a:ext cx="5260340" cy="2699385"/>
                    </a:xfrm>
                    <a:prstGeom prst="rect">
                      <a:avLst/>
                    </a:prstGeom>
                    <a:noFill/>
                    <a:ln>
                      <a:noFill/>
                    </a:ln>
                  </pic:spPr>
                </pic:pic>
              </a:graphicData>
            </a:graphic>
          </wp:inline>
        </w:drawing>
      </w:r>
    </w:p>
    <w:p>
      <w:pPr>
        <w:spacing w:line="360" w:lineRule="auto"/>
        <w:ind w:firstLine="562" w:firstLineChars="200"/>
        <w:jc w:val="center"/>
        <w:rPr>
          <w:b/>
          <w:sz w:val="28"/>
          <w:szCs w:val="28"/>
        </w:rPr>
      </w:pPr>
      <w:r>
        <w:rPr>
          <w:rFonts w:hint="eastAsia"/>
          <w:b/>
          <w:sz w:val="28"/>
          <w:szCs w:val="28"/>
        </w:rPr>
        <w:t>（图</w:t>
      </w:r>
      <w:r>
        <w:rPr>
          <w:rFonts w:hint="eastAsia"/>
          <w:b/>
          <w:sz w:val="28"/>
          <w:szCs w:val="28"/>
          <w:lang w:val="en-US" w:eastAsia="zh-CN"/>
        </w:rPr>
        <w:t>2</w:t>
      </w:r>
      <w:r>
        <w:rPr>
          <w:rFonts w:hint="eastAsia"/>
          <w:b/>
          <w:sz w:val="28"/>
          <w:szCs w:val="28"/>
        </w:rPr>
        <w:t>-</w:t>
      </w:r>
      <w:r>
        <w:rPr>
          <w:rFonts w:hint="eastAsia"/>
          <w:b/>
          <w:sz w:val="28"/>
          <w:szCs w:val="28"/>
          <w:lang w:val="en-US" w:eastAsia="zh-CN"/>
        </w:rPr>
        <w:t>3</w:t>
      </w:r>
      <w:r>
        <w:rPr>
          <w:rFonts w:hint="eastAsia"/>
          <w:b/>
          <w:sz w:val="28"/>
          <w:szCs w:val="28"/>
        </w:rPr>
        <w:t>）</w:t>
      </w:r>
    </w:p>
    <w:p>
      <w:pPr>
        <w:spacing w:line="360" w:lineRule="auto"/>
        <w:rPr>
          <w:b/>
          <w:sz w:val="28"/>
          <w:szCs w:val="28"/>
        </w:rPr>
      </w:pPr>
      <w:r>
        <w:rPr>
          <w:rFonts w:hint="eastAsia"/>
          <w:b/>
          <w:sz w:val="28"/>
          <w:szCs w:val="28"/>
        </w:rPr>
        <w:t>操作说明：</w:t>
      </w:r>
    </w:p>
    <w:p>
      <w:pPr>
        <w:spacing w:line="360" w:lineRule="auto"/>
        <w:rPr>
          <w:sz w:val="28"/>
          <w:szCs w:val="28"/>
        </w:rPr>
      </w:pPr>
      <w:r>
        <w:rPr>
          <w:rFonts w:hint="eastAsia"/>
          <w:sz w:val="28"/>
          <w:szCs w:val="28"/>
        </w:rPr>
        <w:t>A：以根据手机号码找回举例，输入手机号码，</w:t>
      </w:r>
    </w:p>
    <w:p>
      <w:pPr>
        <w:spacing w:line="360" w:lineRule="auto"/>
        <w:rPr>
          <w:sz w:val="28"/>
          <w:szCs w:val="28"/>
        </w:rPr>
      </w:pPr>
      <w:r>
        <w:rPr>
          <w:rFonts w:hint="eastAsia"/>
          <w:sz w:val="28"/>
          <w:szCs w:val="28"/>
        </w:rPr>
        <w:t>B：根据图示输入验证码</w:t>
      </w:r>
    </w:p>
    <w:p>
      <w:pPr>
        <w:spacing w:line="360" w:lineRule="auto"/>
        <w:rPr>
          <w:sz w:val="28"/>
          <w:szCs w:val="28"/>
        </w:rPr>
      </w:pPr>
      <w:r>
        <w:rPr>
          <w:rFonts w:hint="eastAsia"/>
          <w:sz w:val="28"/>
          <w:szCs w:val="28"/>
        </w:rPr>
        <w:t>C：点击【获取短信验证码】，系统发送随机验证码给用户</w:t>
      </w:r>
    </w:p>
    <w:p>
      <w:pPr>
        <w:spacing w:line="360" w:lineRule="auto"/>
        <w:rPr>
          <w:sz w:val="28"/>
          <w:szCs w:val="28"/>
        </w:rPr>
      </w:pPr>
      <w:r>
        <w:rPr>
          <w:rFonts w:hint="eastAsia"/>
          <w:sz w:val="28"/>
          <w:szCs w:val="28"/>
        </w:rPr>
        <w:t>D：输入密码框</w:t>
      </w:r>
    </w:p>
    <w:p>
      <w:pPr>
        <w:spacing w:line="360" w:lineRule="auto"/>
        <w:rPr>
          <w:sz w:val="28"/>
          <w:szCs w:val="28"/>
        </w:rPr>
      </w:pPr>
      <w:r>
        <w:rPr>
          <w:rFonts w:hint="eastAsia"/>
          <w:sz w:val="28"/>
          <w:szCs w:val="28"/>
        </w:rPr>
        <w:t>E：点击【确定】，提交当前操作</w:t>
      </w:r>
    </w:p>
    <w:p>
      <w:pPr>
        <w:pStyle w:val="2"/>
        <w:keepNext/>
        <w:keepLines/>
        <w:pageBreakBefore w:val="0"/>
        <w:widowControl w:val="0"/>
        <w:numPr>
          <w:ilvl w:val="0"/>
          <w:numId w:val="1"/>
        </w:numPr>
        <w:kinsoku/>
        <w:wordWrap/>
        <w:overflowPunct/>
        <w:topLinePunct w:val="0"/>
        <w:autoSpaceDE/>
        <w:autoSpaceDN/>
        <w:bidi w:val="0"/>
        <w:adjustRightInd/>
        <w:snapToGrid/>
        <w:spacing w:before="20" w:after="20" w:line="360" w:lineRule="auto"/>
        <w:ind w:left="357" w:hanging="357"/>
        <w:jc w:val="both"/>
        <w:textAlignment w:val="auto"/>
        <w:rPr>
          <w:rFonts w:hint="eastAsia" w:ascii="微软雅黑" w:hAnsi="微软雅黑" w:eastAsia="微软雅黑" w:cs="微软雅黑"/>
          <w:sz w:val="28"/>
          <w:szCs w:val="28"/>
          <w:lang w:eastAsia="zh-CN"/>
        </w:rPr>
      </w:pPr>
      <w:bookmarkStart w:id="11" w:name="_Toc53566317"/>
      <w:bookmarkStart w:id="12" w:name="_Toc3086646"/>
      <w:r>
        <w:rPr>
          <w:rFonts w:hint="eastAsia" w:ascii="微软雅黑" w:hAnsi="微软雅黑" w:eastAsia="微软雅黑" w:cs="微软雅黑"/>
          <w:sz w:val="28"/>
          <w:szCs w:val="28"/>
          <w:lang w:eastAsia="zh-CN"/>
        </w:rPr>
        <w:t>评标管理</w:t>
      </w:r>
      <w:bookmarkEnd w:id="11"/>
      <w:bookmarkEnd w:id="12"/>
    </w:p>
    <w:p>
      <w:pPr>
        <w:numPr>
          <w:ilvl w:val="1"/>
          <w:numId w:val="1"/>
        </w:numPr>
        <w:spacing w:line="520" w:lineRule="exact"/>
        <w:jc w:val="left"/>
        <w:outlineLvl w:val="1"/>
        <w:rPr>
          <w:rFonts w:hint="eastAsia" w:ascii="微软雅黑" w:hAnsi="微软雅黑" w:eastAsia="微软雅黑" w:cs="微软雅黑"/>
          <w:b/>
          <w:bCs/>
          <w:sz w:val="28"/>
          <w:szCs w:val="28"/>
        </w:rPr>
      </w:pPr>
      <w:bookmarkStart w:id="13" w:name="_Toc53566318"/>
      <w:bookmarkStart w:id="14" w:name="_Toc337651794"/>
      <w:r>
        <w:rPr>
          <w:rFonts w:hint="eastAsia" w:ascii="微软雅黑" w:hAnsi="微软雅黑" w:eastAsia="微软雅黑" w:cs="微软雅黑"/>
          <w:b/>
          <w:bCs/>
          <w:sz w:val="28"/>
          <w:szCs w:val="28"/>
        </w:rPr>
        <w:t>专家操作页面</w:t>
      </w:r>
      <w:bookmarkEnd w:id="13"/>
      <w:bookmarkEnd w:id="14"/>
    </w:p>
    <w:p>
      <w:pPr>
        <w:spacing w:line="360" w:lineRule="auto"/>
        <w:ind w:firstLine="560" w:firstLineChars="200"/>
        <w:rPr>
          <w:b/>
          <w:sz w:val="28"/>
          <w:szCs w:val="28"/>
        </w:rPr>
      </w:pPr>
      <w:r>
        <w:rPr>
          <w:rFonts w:hint="eastAsia"/>
          <w:sz w:val="28"/>
          <w:szCs w:val="28"/>
        </w:rPr>
        <w:t>以测试专家为例进行评标操作演示，如</w:t>
      </w:r>
      <w:r>
        <w:rPr>
          <w:rFonts w:hint="eastAsia"/>
          <w:b w:val="0"/>
          <w:bCs/>
          <w:sz w:val="28"/>
          <w:szCs w:val="28"/>
        </w:rPr>
        <w:t>（图</w:t>
      </w:r>
      <w:r>
        <w:rPr>
          <w:rFonts w:hint="eastAsia"/>
          <w:b w:val="0"/>
          <w:bCs/>
          <w:sz w:val="28"/>
          <w:szCs w:val="28"/>
          <w:lang w:val="en-US" w:eastAsia="zh-CN"/>
        </w:rPr>
        <w:t>3</w:t>
      </w:r>
      <w:r>
        <w:rPr>
          <w:rFonts w:hint="eastAsia"/>
          <w:b w:val="0"/>
          <w:bCs/>
          <w:sz w:val="28"/>
          <w:szCs w:val="28"/>
        </w:rPr>
        <w:t>.1-1）</w:t>
      </w:r>
      <w:r>
        <w:rPr>
          <w:rFonts w:hint="eastAsia"/>
          <w:sz w:val="28"/>
          <w:szCs w:val="28"/>
        </w:rPr>
        <w:t>：</w:t>
      </w:r>
    </w:p>
    <w:p>
      <w:pPr>
        <w:spacing w:line="360" w:lineRule="auto"/>
        <w:jc w:val="center"/>
        <w:rPr>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4382135</wp:posOffset>
                </wp:positionH>
                <wp:positionV relativeFrom="paragraph">
                  <wp:posOffset>71120</wp:posOffset>
                </wp:positionV>
                <wp:extent cx="160020" cy="75565"/>
                <wp:effectExtent l="0" t="0" r="7620" b="635"/>
                <wp:wrapNone/>
                <wp:docPr id="3" name="矩形 3"/>
                <wp:cNvGraphicFramePr/>
                <a:graphic xmlns:a="http://schemas.openxmlformats.org/drawingml/2006/main">
                  <a:graphicData uri="http://schemas.microsoft.com/office/word/2010/wordprocessingShape">
                    <wps:wsp>
                      <wps:cNvSpPr/>
                      <wps:spPr>
                        <a:xfrm>
                          <a:off x="5525135" y="3580765"/>
                          <a:ext cx="160020" cy="75565"/>
                        </a:xfrm>
                        <a:prstGeom prst="rect">
                          <a:avLst/>
                        </a:prstGeom>
                        <a:solidFill>
                          <a:srgbClr val="4D96F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5.05pt;margin-top:5.6pt;height:5.95pt;width:12.6pt;z-index:251659264;v-text-anchor:middle;mso-width-relative:page;mso-height-relative:page;" fillcolor="#4D96F2" filled="t" stroked="f" coordsize="21600,21600" o:gfxdata="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WAAAAZHJzL1BLAQIUABQAAAAIAIdO4kDCu3ed1wAAAAkB&#10;AAAPAAAAAAAAAAEAIAAAADgAAABkcnMvZG93bnJldi54bWxQSwECFAAUAAAACACHTuJAjT0sIHgC&#10;AADVBAAADgAAAAAAAAABACAAAAA8AQAAZHJzL2Uyb0RvYy54bWxQSwUGAAAAAAYABgBZAQAAJgYA&#10;AAAA&#10;">
                <v:fill on="t" focussize="0,0"/>
                <v:stroke on="f" weight="1pt" miterlimit="8" joinstyle="miter"/>
                <v:imagedata o:title=""/>
                <o:lock v:ext="edit" aspectratio="f"/>
              </v:rect>
            </w:pict>
          </mc:Fallback>
        </mc:AlternateContent>
      </w:r>
      <w:r>
        <w:rPr>
          <w:sz w:val="28"/>
          <w:szCs w:val="28"/>
        </w:rPr>
        <w:drawing>
          <wp:inline distT="0" distB="0" distL="114300" distR="114300">
            <wp:extent cx="5260340" cy="2699385"/>
            <wp:effectExtent l="0" t="0" r="10160" b="571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24"/>
                    <a:stretch>
                      <a:fillRect/>
                    </a:stretch>
                  </pic:blipFill>
                  <pic:spPr>
                    <a:xfrm>
                      <a:off x="0" y="0"/>
                      <a:ext cx="5260340" cy="2699385"/>
                    </a:xfrm>
                    <a:prstGeom prst="rect">
                      <a:avLst/>
                    </a:prstGeom>
                    <a:noFill/>
                    <a:ln>
                      <a:noFill/>
                    </a:ln>
                  </pic:spPr>
                </pic:pic>
              </a:graphicData>
            </a:graphic>
          </wp:inline>
        </w:drawing>
      </w:r>
    </w:p>
    <w:p>
      <w:pPr>
        <w:spacing w:line="360" w:lineRule="auto"/>
        <w:ind w:firstLine="562" w:firstLineChars="200"/>
        <w:jc w:val="center"/>
        <w:rPr>
          <w:b/>
          <w:sz w:val="28"/>
          <w:szCs w:val="28"/>
        </w:rPr>
      </w:pPr>
      <w:r>
        <w:rPr>
          <w:rFonts w:hint="eastAsia"/>
          <w:b/>
          <w:sz w:val="28"/>
          <w:szCs w:val="28"/>
        </w:rPr>
        <w:t>（图</w:t>
      </w:r>
      <w:r>
        <w:rPr>
          <w:rFonts w:hint="eastAsia"/>
          <w:b/>
          <w:sz w:val="28"/>
          <w:szCs w:val="28"/>
          <w:lang w:val="en-US" w:eastAsia="zh-CN"/>
        </w:rPr>
        <w:t>3</w:t>
      </w:r>
      <w:r>
        <w:rPr>
          <w:rFonts w:hint="eastAsia"/>
          <w:b/>
          <w:sz w:val="28"/>
          <w:szCs w:val="28"/>
        </w:rPr>
        <w:t>.1-1）</w:t>
      </w:r>
    </w:p>
    <w:p>
      <w:pPr>
        <w:spacing w:line="360" w:lineRule="auto"/>
        <w:rPr>
          <w:b/>
          <w:sz w:val="28"/>
          <w:szCs w:val="28"/>
        </w:rPr>
      </w:pPr>
      <w:r>
        <w:rPr>
          <w:rFonts w:hint="eastAsia"/>
          <w:b/>
          <w:sz w:val="28"/>
          <w:szCs w:val="28"/>
        </w:rPr>
        <w:t>操作说明：</w:t>
      </w:r>
    </w:p>
    <w:p>
      <w:pPr>
        <w:spacing w:line="360" w:lineRule="auto"/>
        <w:rPr>
          <w:b/>
          <w:sz w:val="28"/>
          <w:szCs w:val="28"/>
        </w:rPr>
      </w:pPr>
      <w:r>
        <w:rPr>
          <w:rFonts w:hint="eastAsia"/>
          <w:sz w:val="28"/>
          <w:szCs w:val="28"/>
        </w:rPr>
        <w:t>A：点击代办任务查看代办项，专家也可从代办项进入评标大厅</w:t>
      </w:r>
    </w:p>
    <w:p>
      <w:pPr>
        <w:spacing w:line="360" w:lineRule="auto"/>
        <w:rPr>
          <w:rFonts w:hint="default" w:eastAsia="仿宋"/>
          <w:sz w:val="28"/>
          <w:szCs w:val="28"/>
          <w:lang w:val="en-US" w:eastAsia="zh-CN"/>
        </w:rPr>
      </w:pPr>
      <w:r>
        <w:rPr>
          <w:sz w:val="28"/>
          <w:szCs w:val="28"/>
        </w:rPr>
        <w:t>B</w:t>
      </w:r>
      <w:r>
        <w:rPr>
          <w:rFonts w:hint="eastAsia"/>
          <w:sz w:val="28"/>
          <w:szCs w:val="28"/>
        </w:rPr>
        <w:t>：点击查看已办任务</w:t>
      </w:r>
    </w:p>
    <w:p>
      <w:pPr>
        <w:spacing w:line="360" w:lineRule="auto"/>
        <w:jc w:val="left"/>
        <w:rPr>
          <w:rFonts w:hint="default" w:eastAsia="仿宋"/>
          <w:sz w:val="28"/>
          <w:szCs w:val="28"/>
          <w:lang w:val="en-US" w:eastAsia="zh-CN"/>
        </w:rPr>
      </w:pPr>
      <w:r>
        <w:rPr>
          <w:sz w:val="28"/>
          <w:szCs w:val="28"/>
        </w:rPr>
        <w:t xml:space="preserve">C: </w:t>
      </w:r>
      <w:r>
        <w:rPr>
          <w:rFonts w:hint="eastAsia"/>
          <w:sz w:val="28"/>
          <w:szCs w:val="28"/>
          <w:lang w:eastAsia="zh-CN"/>
        </w:rPr>
        <w:t>待办</w:t>
      </w:r>
      <w:r>
        <w:rPr>
          <w:rFonts w:hint="eastAsia"/>
          <w:sz w:val="28"/>
          <w:szCs w:val="28"/>
        </w:rPr>
        <w:t>/已办显示区域，点击项目可进入评标</w:t>
      </w:r>
      <w:r>
        <w:rPr>
          <w:rFonts w:hint="eastAsia"/>
          <w:sz w:val="28"/>
          <w:szCs w:val="28"/>
          <w:lang w:val="en-US" w:eastAsia="zh-CN"/>
        </w:rPr>
        <w:t xml:space="preserve"> </w:t>
      </w:r>
    </w:p>
    <w:p>
      <w:pPr>
        <w:spacing w:line="360" w:lineRule="auto"/>
        <w:jc w:val="left"/>
        <w:rPr>
          <w:sz w:val="28"/>
          <w:szCs w:val="28"/>
        </w:rPr>
      </w:pPr>
      <w:r>
        <w:rPr>
          <w:rFonts w:hint="eastAsia"/>
          <w:sz w:val="28"/>
          <w:szCs w:val="28"/>
        </w:rPr>
        <w:t>D：点击评标大厅进入评标大厅如图</w:t>
      </w:r>
      <w:r>
        <w:rPr>
          <w:rFonts w:hint="eastAsia"/>
          <w:b/>
          <w:sz w:val="28"/>
          <w:szCs w:val="28"/>
        </w:rPr>
        <w:t>（图</w:t>
      </w:r>
      <w:r>
        <w:rPr>
          <w:rFonts w:hint="eastAsia"/>
          <w:b/>
          <w:sz w:val="28"/>
          <w:szCs w:val="28"/>
          <w:lang w:val="en-US" w:eastAsia="zh-CN"/>
        </w:rPr>
        <w:t>3</w:t>
      </w:r>
      <w:r>
        <w:rPr>
          <w:rFonts w:hint="eastAsia"/>
          <w:b/>
          <w:sz w:val="28"/>
          <w:szCs w:val="28"/>
        </w:rPr>
        <w:t>.1-2）所示</w:t>
      </w:r>
    </w:p>
    <w:p>
      <w:pPr>
        <w:rPr>
          <w:sz w:val="28"/>
          <w:szCs w:val="28"/>
        </w:rPr>
      </w:pPr>
      <w:r>
        <w:rPr>
          <w:rFonts w:hint="eastAsia"/>
          <w:sz w:val="28"/>
          <w:szCs w:val="28"/>
        </w:rPr>
        <w:drawing>
          <wp:inline distT="0" distB="0" distL="0" distR="0">
            <wp:extent cx="5274310" cy="2796540"/>
            <wp:effectExtent l="0" t="0" r="254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796540"/>
                    </a:xfrm>
                    <a:prstGeom prst="rect">
                      <a:avLst/>
                    </a:prstGeom>
                  </pic:spPr>
                </pic:pic>
              </a:graphicData>
            </a:graphic>
          </wp:inline>
        </w:drawing>
      </w:r>
    </w:p>
    <w:p>
      <w:pPr>
        <w:spacing w:line="360" w:lineRule="auto"/>
        <w:ind w:firstLine="562" w:firstLineChars="200"/>
        <w:jc w:val="center"/>
        <w:rPr>
          <w:b/>
          <w:sz w:val="28"/>
          <w:szCs w:val="28"/>
        </w:rPr>
      </w:pPr>
      <w:r>
        <w:rPr>
          <w:rFonts w:hint="eastAsia"/>
          <w:b/>
          <w:sz w:val="28"/>
          <w:szCs w:val="28"/>
        </w:rPr>
        <w:t>（图</w:t>
      </w:r>
      <w:r>
        <w:rPr>
          <w:rFonts w:hint="eastAsia"/>
          <w:b/>
          <w:sz w:val="28"/>
          <w:szCs w:val="28"/>
          <w:lang w:val="en-US" w:eastAsia="zh-CN"/>
        </w:rPr>
        <w:t>3</w:t>
      </w:r>
      <w:r>
        <w:rPr>
          <w:rFonts w:hint="eastAsia"/>
          <w:b/>
          <w:sz w:val="28"/>
          <w:szCs w:val="28"/>
        </w:rPr>
        <w:t>.1-2）</w:t>
      </w:r>
    </w:p>
    <w:p>
      <w:pPr>
        <w:numPr>
          <w:ilvl w:val="2"/>
          <w:numId w:val="1"/>
        </w:numPr>
        <w:spacing w:line="520" w:lineRule="exact"/>
        <w:outlineLvl w:val="2"/>
        <w:rPr>
          <w:rFonts w:hint="eastAsia" w:ascii="微软雅黑" w:hAnsi="微软雅黑" w:eastAsia="微软雅黑" w:cs="微软雅黑"/>
          <w:b/>
          <w:bCs/>
          <w:sz w:val="28"/>
          <w:szCs w:val="28"/>
        </w:rPr>
      </w:pPr>
      <w:bookmarkStart w:id="15" w:name="_Toc1261906384"/>
      <w:bookmarkStart w:id="16" w:name="_Toc53566319"/>
      <w:r>
        <w:rPr>
          <w:rFonts w:hint="eastAsia" w:ascii="微软雅黑" w:hAnsi="微软雅黑" w:eastAsia="微软雅黑" w:cs="微软雅黑"/>
          <w:b/>
          <w:bCs/>
          <w:sz w:val="28"/>
          <w:szCs w:val="28"/>
        </w:rPr>
        <w:t>专家组长投票</w:t>
      </w:r>
      <w:bookmarkEnd w:id="15"/>
    </w:p>
    <w:p>
      <w:pPr>
        <w:spacing w:line="360" w:lineRule="auto"/>
        <w:rPr>
          <w:sz w:val="28"/>
          <w:szCs w:val="28"/>
        </w:rPr>
      </w:pPr>
      <w:r>
        <w:rPr>
          <w:rFonts w:hint="eastAsia"/>
          <w:sz w:val="28"/>
          <w:szCs w:val="28"/>
        </w:rPr>
        <w:t>如果专家组长选举方式为组内投票，在评标前</w:t>
      </w:r>
      <w:r>
        <w:rPr>
          <w:rFonts w:hint="eastAsia"/>
          <w:sz w:val="28"/>
          <w:szCs w:val="28"/>
          <w:lang w:eastAsia="zh-CN"/>
        </w:rPr>
        <w:t>则</w:t>
      </w:r>
      <w:r>
        <w:rPr>
          <w:rFonts w:hint="eastAsia"/>
          <w:sz w:val="28"/>
          <w:szCs w:val="28"/>
        </w:rPr>
        <w:t>需要进行组长投票</w:t>
      </w:r>
    </w:p>
    <w:p>
      <w:r>
        <w:drawing>
          <wp:inline distT="0" distB="0" distL="114300" distR="114300">
            <wp:extent cx="5266690" cy="2444115"/>
            <wp:effectExtent l="0" t="0" r="3810" b="6985"/>
            <wp:docPr id="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pic:cNvPicPr>
                      <a:picLocks noChangeAspect="1"/>
                    </pic:cNvPicPr>
                  </pic:nvPicPr>
                  <pic:blipFill>
                    <a:blip r:embed="rId26"/>
                    <a:stretch>
                      <a:fillRect/>
                    </a:stretch>
                  </pic:blipFill>
                  <pic:spPr>
                    <a:xfrm>
                      <a:off x="0" y="0"/>
                      <a:ext cx="5266690" cy="2444115"/>
                    </a:xfrm>
                    <a:prstGeom prst="rect">
                      <a:avLst/>
                    </a:prstGeom>
                    <a:noFill/>
                    <a:ln>
                      <a:noFill/>
                    </a:ln>
                  </pic:spPr>
                </pic:pic>
              </a:graphicData>
            </a:graphic>
          </wp:inline>
        </w:drawing>
      </w:r>
    </w:p>
    <w:p>
      <w:pPr>
        <w:jc w:val="center"/>
      </w:pPr>
      <w:r>
        <w:rPr>
          <w:rFonts w:hint="eastAsia"/>
          <w:b/>
          <w:sz w:val="28"/>
          <w:szCs w:val="28"/>
        </w:rPr>
        <w:t>（图</w:t>
      </w:r>
      <w:r>
        <w:rPr>
          <w:rFonts w:hint="eastAsia"/>
          <w:b/>
          <w:sz w:val="28"/>
          <w:szCs w:val="28"/>
          <w:lang w:val="en-US" w:eastAsia="zh-CN"/>
        </w:rPr>
        <w:t>3</w:t>
      </w:r>
      <w:r>
        <w:rPr>
          <w:rFonts w:hint="eastAsia"/>
          <w:b/>
          <w:sz w:val="28"/>
          <w:szCs w:val="28"/>
        </w:rPr>
        <w:t>.1.</w:t>
      </w:r>
      <w:r>
        <w:rPr>
          <w:b/>
          <w:sz w:val="28"/>
          <w:szCs w:val="28"/>
        </w:rPr>
        <w:t>1</w:t>
      </w:r>
      <w:r>
        <w:rPr>
          <w:rFonts w:hint="eastAsia"/>
          <w:b/>
          <w:sz w:val="28"/>
          <w:szCs w:val="28"/>
        </w:rPr>
        <w:t>-</w:t>
      </w:r>
      <w:r>
        <w:rPr>
          <w:b/>
          <w:sz w:val="28"/>
          <w:szCs w:val="28"/>
        </w:rPr>
        <w:t>1</w:t>
      </w:r>
      <w:r>
        <w:rPr>
          <w:rFonts w:hint="eastAsia"/>
          <w:b/>
          <w:sz w:val="28"/>
          <w:szCs w:val="28"/>
        </w:rPr>
        <w:t>）</w:t>
      </w:r>
    </w:p>
    <w:p>
      <w:pPr>
        <w:rPr>
          <w:b/>
          <w:bCs/>
          <w:sz w:val="28"/>
          <w:szCs w:val="28"/>
        </w:rPr>
      </w:pPr>
      <w:r>
        <w:drawing>
          <wp:inline distT="0" distB="0" distL="114300" distR="114300">
            <wp:extent cx="5266690" cy="2394585"/>
            <wp:effectExtent l="0" t="0" r="3810" b="5715"/>
            <wp:docPr id="3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9"/>
                    <pic:cNvPicPr>
                      <a:picLocks noChangeAspect="1"/>
                    </pic:cNvPicPr>
                  </pic:nvPicPr>
                  <pic:blipFill>
                    <a:blip r:embed="rId27"/>
                    <a:stretch>
                      <a:fillRect/>
                    </a:stretch>
                  </pic:blipFill>
                  <pic:spPr>
                    <a:xfrm>
                      <a:off x="0" y="0"/>
                      <a:ext cx="5266690" cy="2394585"/>
                    </a:xfrm>
                    <a:prstGeom prst="rect">
                      <a:avLst/>
                    </a:prstGeom>
                    <a:noFill/>
                    <a:ln>
                      <a:noFill/>
                    </a:ln>
                  </pic:spPr>
                </pic:pic>
              </a:graphicData>
            </a:graphic>
          </wp:inline>
        </w:drawing>
      </w:r>
    </w:p>
    <w:p>
      <w:pPr>
        <w:spacing w:line="360" w:lineRule="auto"/>
        <w:ind w:firstLine="562" w:firstLineChars="200"/>
        <w:jc w:val="center"/>
        <w:rPr>
          <w:b/>
          <w:sz w:val="28"/>
          <w:szCs w:val="28"/>
        </w:rPr>
      </w:pPr>
      <w:r>
        <w:rPr>
          <w:rFonts w:hint="eastAsia"/>
          <w:b/>
          <w:sz w:val="28"/>
          <w:szCs w:val="28"/>
        </w:rPr>
        <w:t>（图</w:t>
      </w:r>
      <w:r>
        <w:rPr>
          <w:rFonts w:hint="eastAsia"/>
          <w:b/>
          <w:sz w:val="28"/>
          <w:szCs w:val="28"/>
          <w:lang w:val="en-US" w:eastAsia="zh-CN"/>
        </w:rPr>
        <w:t>3</w:t>
      </w:r>
      <w:r>
        <w:rPr>
          <w:rFonts w:hint="eastAsia"/>
          <w:b/>
          <w:sz w:val="28"/>
          <w:szCs w:val="28"/>
        </w:rPr>
        <w:t>.1.</w:t>
      </w:r>
      <w:r>
        <w:rPr>
          <w:b/>
          <w:sz w:val="28"/>
          <w:szCs w:val="28"/>
        </w:rPr>
        <w:t>1</w:t>
      </w:r>
      <w:r>
        <w:rPr>
          <w:rFonts w:hint="eastAsia"/>
          <w:b/>
          <w:sz w:val="28"/>
          <w:szCs w:val="28"/>
        </w:rPr>
        <w:t>-</w:t>
      </w:r>
      <w:r>
        <w:rPr>
          <w:rFonts w:hint="eastAsia"/>
          <w:b/>
          <w:sz w:val="28"/>
          <w:szCs w:val="28"/>
          <w:lang w:val="en-US" w:eastAsia="zh-CN"/>
        </w:rPr>
        <w:t>2</w:t>
      </w:r>
      <w:r>
        <w:rPr>
          <w:rFonts w:hint="eastAsia"/>
          <w:b/>
          <w:sz w:val="28"/>
          <w:szCs w:val="28"/>
        </w:rPr>
        <w:t>）</w:t>
      </w:r>
    </w:p>
    <w:p>
      <w:pPr>
        <w:spacing w:line="360" w:lineRule="auto"/>
        <w:jc w:val="left"/>
        <w:rPr>
          <w:b/>
          <w:sz w:val="28"/>
          <w:szCs w:val="28"/>
        </w:rPr>
      </w:pPr>
      <w:r>
        <w:rPr>
          <w:rFonts w:hint="eastAsia"/>
          <w:b/>
          <w:sz w:val="28"/>
          <w:szCs w:val="28"/>
        </w:rPr>
        <w:t>操作说明：</w:t>
      </w:r>
    </w:p>
    <w:p>
      <w:pPr>
        <w:spacing w:line="360" w:lineRule="auto"/>
        <w:rPr>
          <w:sz w:val="28"/>
          <w:szCs w:val="28"/>
        </w:rPr>
      </w:pPr>
      <w:r>
        <w:rPr>
          <w:sz w:val="28"/>
          <w:szCs w:val="28"/>
        </w:rPr>
        <w:t>A</w:t>
      </w:r>
      <w:r>
        <w:rPr>
          <w:rFonts w:hint="eastAsia"/>
          <w:sz w:val="28"/>
          <w:szCs w:val="28"/>
        </w:rPr>
        <w:t>：在代办项可进入组长投票</w:t>
      </w:r>
    </w:p>
    <w:p>
      <w:pPr>
        <w:spacing w:line="360" w:lineRule="auto"/>
        <w:rPr>
          <w:rFonts w:hint="eastAsia"/>
          <w:sz w:val="28"/>
          <w:szCs w:val="28"/>
        </w:rPr>
      </w:pPr>
      <w:r>
        <w:rPr>
          <w:rFonts w:hint="eastAsia"/>
          <w:sz w:val="28"/>
          <w:szCs w:val="28"/>
          <w:lang w:val="en-US" w:eastAsia="zh-CN"/>
        </w:rPr>
        <w:t>B</w:t>
      </w:r>
      <w:r>
        <w:rPr>
          <w:rFonts w:hint="eastAsia"/>
          <w:sz w:val="28"/>
          <w:szCs w:val="28"/>
        </w:rPr>
        <w:t>：选择推荐的组长进行投票</w:t>
      </w:r>
    </w:p>
    <w:p>
      <w:pPr>
        <w:numPr>
          <w:ilvl w:val="1"/>
          <w:numId w:val="1"/>
        </w:numPr>
        <w:spacing w:line="520" w:lineRule="exact"/>
        <w:jc w:val="left"/>
        <w:outlineLvl w:val="1"/>
        <w:rPr>
          <w:rFonts w:hint="eastAsia" w:ascii="微软雅黑" w:hAnsi="微软雅黑" w:eastAsia="微软雅黑" w:cs="微软雅黑"/>
          <w:b/>
          <w:bCs/>
          <w:sz w:val="28"/>
          <w:szCs w:val="28"/>
        </w:rPr>
      </w:pPr>
      <w:bookmarkStart w:id="17" w:name="_Toc312098116"/>
      <w:r>
        <w:rPr>
          <w:rFonts w:hint="eastAsia" w:ascii="微软雅黑" w:hAnsi="微软雅黑" w:eastAsia="微软雅黑" w:cs="微软雅黑"/>
          <w:b/>
          <w:bCs/>
          <w:sz w:val="28"/>
          <w:szCs w:val="28"/>
        </w:rPr>
        <w:t>专家评标界面</w:t>
      </w:r>
      <w:bookmarkEnd w:id="16"/>
      <w:bookmarkEnd w:id="17"/>
    </w:p>
    <w:p>
      <w:pPr>
        <w:rPr>
          <w:rFonts w:hint="default" w:eastAsia="仿宋"/>
          <w:sz w:val="28"/>
          <w:szCs w:val="28"/>
          <w:lang w:val="en-US" w:eastAsia="zh-CN"/>
        </w:rPr>
      </w:pPr>
      <w:r>
        <w:rPr>
          <w:rFonts w:hint="eastAsia"/>
          <w:sz w:val="28"/>
          <w:szCs w:val="28"/>
          <w:lang w:val="en-US" w:eastAsia="zh-CN"/>
        </w:rPr>
        <w:t>进入评标大厅，如下图：</w:t>
      </w:r>
    </w:p>
    <w:p>
      <w:pPr>
        <w:rPr>
          <w:sz w:val="28"/>
          <w:szCs w:val="28"/>
        </w:rPr>
      </w:pPr>
      <w:r>
        <w:rPr>
          <w:sz w:val="28"/>
          <w:szCs w:val="28"/>
        </w:rPr>
        <w:drawing>
          <wp:inline distT="0" distB="0" distL="114300" distR="114300">
            <wp:extent cx="5271135" cy="2573655"/>
            <wp:effectExtent l="0" t="0" r="5715" b="7620"/>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
                    <pic:cNvPicPr>
                      <a:picLocks noChangeAspect="1"/>
                    </pic:cNvPicPr>
                  </pic:nvPicPr>
                  <pic:blipFill>
                    <a:blip r:embed="rId28"/>
                    <a:stretch>
                      <a:fillRect/>
                    </a:stretch>
                  </pic:blipFill>
                  <pic:spPr>
                    <a:xfrm>
                      <a:off x="0" y="0"/>
                      <a:ext cx="5271135" cy="2573655"/>
                    </a:xfrm>
                    <a:prstGeom prst="rect">
                      <a:avLst/>
                    </a:prstGeom>
                    <a:noFill/>
                    <a:ln>
                      <a:noFill/>
                    </a:ln>
                  </pic:spPr>
                </pic:pic>
              </a:graphicData>
            </a:graphic>
          </wp:inline>
        </w:drawing>
      </w:r>
    </w:p>
    <w:p>
      <w:pPr>
        <w:spacing w:line="360" w:lineRule="auto"/>
        <w:jc w:val="center"/>
        <w:rPr>
          <w:rFonts w:hint="eastAsia"/>
          <w:b/>
          <w:sz w:val="28"/>
          <w:szCs w:val="28"/>
          <w:lang w:eastAsia="zh-CN"/>
        </w:rPr>
      </w:pPr>
      <w:r>
        <w:rPr>
          <w:rFonts w:hint="eastAsia"/>
          <w:b/>
          <w:sz w:val="28"/>
          <w:szCs w:val="28"/>
          <w:lang w:eastAsia="zh-CN"/>
        </w:rPr>
        <w:t>（</w:t>
      </w:r>
      <w:r>
        <w:rPr>
          <w:rFonts w:hint="eastAsia"/>
          <w:b/>
          <w:sz w:val="28"/>
          <w:szCs w:val="28"/>
          <w:lang w:val="en-US" w:eastAsia="zh-CN"/>
        </w:rPr>
        <w:t>图3.2-1</w:t>
      </w:r>
      <w:r>
        <w:rPr>
          <w:rFonts w:hint="eastAsia"/>
          <w:b/>
          <w:sz w:val="28"/>
          <w:szCs w:val="28"/>
          <w:lang w:eastAsia="zh-CN"/>
        </w:rPr>
        <w:t>）</w:t>
      </w:r>
    </w:p>
    <w:p>
      <w:pPr>
        <w:jc w:val="center"/>
        <w:rPr>
          <w:rFonts w:hint="eastAsia"/>
          <w:sz w:val="28"/>
          <w:szCs w:val="28"/>
          <w:lang w:eastAsia="zh-CN"/>
        </w:rPr>
      </w:pPr>
    </w:p>
    <w:p>
      <w:pPr>
        <w:rPr>
          <w:rFonts w:hint="eastAsia"/>
          <w:sz w:val="28"/>
          <w:szCs w:val="28"/>
          <w:lang w:val="en-US" w:eastAsia="zh-CN"/>
        </w:rPr>
      </w:pPr>
      <w:r>
        <w:rPr>
          <w:rFonts w:hint="eastAsia"/>
          <w:sz w:val="28"/>
          <w:szCs w:val="28"/>
          <w:lang w:val="en-US" w:eastAsia="zh-CN"/>
        </w:rPr>
        <w:t>签订评审须知和评审保密协议，如下图：</w:t>
      </w:r>
    </w:p>
    <w:p>
      <w:r>
        <w:drawing>
          <wp:inline distT="0" distB="0" distL="114300" distR="114300">
            <wp:extent cx="5266690" cy="2289810"/>
            <wp:effectExtent l="0" t="0" r="10160" b="15240"/>
            <wp:docPr id="38" name="图片 20"/>
            <wp:cNvGraphicFramePr/>
            <a:graphic xmlns:a="http://schemas.openxmlformats.org/drawingml/2006/main">
              <a:graphicData uri="http://schemas.openxmlformats.org/drawingml/2006/picture">
                <pic:pic xmlns:pic="http://schemas.openxmlformats.org/drawingml/2006/picture">
                  <pic:nvPicPr>
                    <pic:cNvPr id="38" name="图片 20"/>
                    <pic:cNvPicPr/>
                  </pic:nvPicPr>
                  <pic:blipFill>
                    <a:blip r:embed="rId29"/>
                    <a:stretch>
                      <a:fillRect/>
                    </a:stretch>
                  </pic:blipFill>
                  <pic:spPr>
                    <a:xfrm>
                      <a:off x="0" y="0"/>
                      <a:ext cx="5266690" cy="2289810"/>
                    </a:xfrm>
                    <a:prstGeom prst="rect">
                      <a:avLst/>
                    </a:prstGeom>
                    <a:noFill/>
                    <a:ln>
                      <a:noFill/>
                    </a:ln>
                  </pic:spPr>
                </pic:pic>
              </a:graphicData>
            </a:graphic>
          </wp:inline>
        </w:drawing>
      </w:r>
    </w:p>
    <w:p>
      <w:pPr>
        <w:spacing w:line="360" w:lineRule="auto"/>
        <w:jc w:val="center"/>
        <w:rPr>
          <w:rFonts w:hint="eastAsia"/>
          <w:b/>
          <w:sz w:val="28"/>
          <w:szCs w:val="28"/>
          <w:lang w:eastAsia="zh-CN"/>
        </w:rPr>
      </w:pPr>
      <w:r>
        <w:rPr>
          <w:rFonts w:hint="eastAsia"/>
          <w:b/>
          <w:sz w:val="28"/>
          <w:szCs w:val="28"/>
          <w:lang w:eastAsia="zh-CN"/>
        </w:rPr>
        <w:t>（</w:t>
      </w:r>
      <w:r>
        <w:rPr>
          <w:rFonts w:hint="eastAsia"/>
          <w:b/>
          <w:sz w:val="28"/>
          <w:szCs w:val="28"/>
          <w:lang w:val="en-US" w:eastAsia="zh-CN"/>
        </w:rPr>
        <w:t>图3.2-2</w:t>
      </w:r>
      <w:r>
        <w:rPr>
          <w:rFonts w:hint="eastAsia"/>
          <w:b/>
          <w:sz w:val="28"/>
          <w:szCs w:val="28"/>
          <w:lang w:eastAsia="zh-CN"/>
        </w:rPr>
        <w:t>）</w:t>
      </w:r>
    </w:p>
    <w:p>
      <w:pPr>
        <w:rPr>
          <w:rFonts w:hint="eastAsia"/>
          <w:lang w:eastAsia="zh-CN"/>
        </w:rPr>
      </w:pPr>
      <w:r>
        <w:drawing>
          <wp:inline distT="0" distB="0" distL="114300" distR="114300">
            <wp:extent cx="5266690" cy="2372360"/>
            <wp:effectExtent l="0" t="0" r="10160" b="8890"/>
            <wp:docPr id="39" name="图片 21"/>
            <wp:cNvGraphicFramePr/>
            <a:graphic xmlns:a="http://schemas.openxmlformats.org/drawingml/2006/main">
              <a:graphicData uri="http://schemas.openxmlformats.org/drawingml/2006/picture">
                <pic:pic xmlns:pic="http://schemas.openxmlformats.org/drawingml/2006/picture">
                  <pic:nvPicPr>
                    <pic:cNvPr id="39" name="图片 21"/>
                    <pic:cNvPicPr/>
                  </pic:nvPicPr>
                  <pic:blipFill>
                    <a:blip r:embed="rId30"/>
                    <a:stretch>
                      <a:fillRect/>
                    </a:stretch>
                  </pic:blipFill>
                  <pic:spPr>
                    <a:xfrm>
                      <a:off x="0" y="0"/>
                      <a:ext cx="5266690" cy="2372360"/>
                    </a:xfrm>
                    <a:prstGeom prst="rect">
                      <a:avLst/>
                    </a:prstGeom>
                    <a:noFill/>
                    <a:ln>
                      <a:noFill/>
                    </a:ln>
                  </pic:spPr>
                </pic:pic>
              </a:graphicData>
            </a:graphic>
          </wp:inline>
        </w:drawing>
      </w:r>
    </w:p>
    <w:p>
      <w:pPr>
        <w:spacing w:line="360" w:lineRule="auto"/>
        <w:jc w:val="center"/>
        <w:rPr>
          <w:rFonts w:hint="default"/>
          <w:b/>
          <w:sz w:val="28"/>
          <w:szCs w:val="28"/>
          <w:lang w:val="en-US" w:eastAsia="zh-CN"/>
        </w:rPr>
      </w:pPr>
      <w:r>
        <w:rPr>
          <w:rFonts w:hint="eastAsia"/>
          <w:b/>
          <w:sz w:val="28"/>
          <w:szCs w:val="28"/>
          <w:lang w:eastAsia="zh-CN"/>
        </w:rPr>
        <w:t>（</w:t>
      </w:r>
      <w:r>
        <w:rPr>
          <w:rFonts w:hint="eastAsia"/>
          <w:b/>
          <w:sz w:val="28"/>
          <w:szCs w:val="28"/>
          <w:lang w:val="en-US" w:eastAsia="zh-CN"/>
        </w:rPr>
        <w:t>图3.2-3</w:t>
      </w:r>
      <w:r>
        <w:rPr>
          <w:rFonts w:hint="eastAsia"/>
          <w:b/>
          <w:sz w:val="28"/>
          <w:szCs w:val="28"/>
          <w:lang w:eastAsia="zh-CN"/>
        </w:rPr>
        <w:t>）</w:t>
      </w:r>
    </w:p>
    <w:p>
      <w:pPr>
        <w:spacing w:line="360" w:lineRule="auto"/>
        <w:rPr>
          <w:sz w:val="28"/>
          <w:szCs w:val="28"/>
        </w:rPr>
      </w:pPr>
      <w:r>
        <w:rPr>
          <w:rFonts w:hint="eastAsia"/>
          <w:sz w:val="28"/>
          <w:szCs w:val="28"/>
        </w:rPr>
        <w:t>专家通过操作页面进入评标页面点击参与评标项目进入如下界面：</w:t>
      </w:r>
    </w:p>
    <w:p>
      <w:pPr>
        <w:rPr>
          <w:sz w:val="28"/>
          <w:szCs w:val="28"/>
        </w:rPr>
      </w:pPr>
      <w:r>
        <w:drawing>
          <wp:inline distT="0" distB="0" distL="114300" distR="114300">
            <wp:extent cx="5266690" cy="2372995"/>
            <wp:effectExtent l="0" t="0" r="3810" b="1905"/>
            <wp:docPr id="4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
                    <pic:cNvPicPr>
                      <a:picLocks noChangeAspect="1"/>
                    </pic:cNvPicPr>
                  </pic:nvPicPr>
                  <pic:blipFill>
                    <a:blip r:embed="rId31"/>
                    <a:stretch>
                      <a:fillRect/>
                    </a:stretch>
                  </pic:blipFill>
                  <pic:spPr>
                    <a:xfrm>
                      <a:off x="0" y="0"/>
                      <a:ext cx="5266690" cy="2372995"/>
                    </a:xfrm>
                    <a:prstGeom prst="rect">
                      <a:avLst/>
                    </a:prstGeom>
                    <a:noFill/>
                    <a:ln>
                      <a:noFill/>
                    </a:ln>
                  </pic:spPr>
                </pic:pic>
              </a:graphicData>
            </a:graphic>
          </wp:inline>
        </w:drawing>
      </w:r>
    </w:p>
    <w:p>
      <w:pPr>
        <w:spacing w:line="360" w:lineRule="auto"/>
        <w:jc w:val="center"/>
        <w:rPr>
          <w:rFonts w:hint="eastAsia"/>
          <w:b/>
          <w:sz w:val="28"/>
          <w:szCs w:val="28"/>
          <w:lang w:eastAsia="zh-CN"/>
        </w:rPr>
      </w:pPr>
      <w:r>
        <w:rPr>
          <w:rFonts w:hint="eastAsia"/>
          <w:b/>
          <w:sz w:val="28"/>
          <w:szCs w:val="28"/>
          <w:lang w:eastAsia="zh-CN"/>
        </w:rPr>
        <w:t>（</w:t>
      </w:r>
      <w:r>
        <w:rPr>
          <w:rFonts w:hint="eastAsia"/>
          <w:b/>
          <w:sz w:val="28"/>
          <w:szCs w:val="28"/>
          <w:lang w:val="en-US" w:eastAsia="zh-CN"/>
        </w:rPr>
        <w:t>图3.2-4</w:t>
      </w:r>
      <w:r>
        <w:rPr>
          <w:rFonts w:hint="eastAsia"/>
          <w:b/>
          <w:sz w:val="28"/>
          <w:szCs w:val="28"/>
          <w:lang w:eastAsia="zh-CN"/>
        </w:rPr>
        <w:t>）</w:t>
      </w:r>
    </w:p>
    <w:p>
      <w:pPr>
        <w:spacing w:line="360" w:lineRule="auto"/>
        <w:rPr>
          <w:b/>
          <w:bCs/>
          <w:sz w:val="28"/>
          <w:szCs w:val="28"/>
        </w:rPr>
      </w:pPr>
      <w:r>
        <w:rPr>
          <w:rFonts w:hint="eastAsia"/>
          <w:b/>
          <w:bCs/>
          <w:sz w:val="28"/>
          <w:szCs w:val="28"/>
        </w:rPr>
        <w:t>操作说明：</w:t>
      </w:r>
    </w:p>
    <w:p>
      <w:pPr>
        <w:spacing w:line="360" w:lineRule="auto"/>
        <w:rPr>
          <w:sz w:val="28"/>
          <w:szCs w:val="28"/>
        </w:rPr>
      </w:pPr>
      <w:r>
        <w:rPr>
          <w:sz w:val="28"/>
          <w:szCs w:val="28"/>
        </w:rPr>
        <w:t>A</w:t>
      </w:r>
      <w:r>
        <w:rPr>
          <w:rFonts w:hint="eastAsia"/>
          <w:sz w:val="28"/>
          <w:szCs w:val="28"/>
        </w:rPr>
        <w:t>：点击可返回至评标项目大厅如</w:t>
      </w:r>
      <w:r>
        <w:rPr>
          <w:rFonts w:hint="eastAsia"/>
          <w:b/>
          <w:bCs/>
          <w:sz w:val="28"/>
          <w:szCs w:val="28"/>
        </w:rPr>
        <w:t>（图</w:t>
      </w:r>
      <w:r>
        <w:rPr>
          <w:rFonts w:hint="eastAsia"/>
          <w:b/>
          <w:bCs/>
          <w:sz w:val="28"/>
          <w:szCs w:val="28"/>
          <w:lang w:val="en-US" w:eastAsia="zh-CN"/>
        </w:rPr>
        <w:t>3</w:t>
      </w:r>
      <w:r>
        <w:rPr>
          <w:rFonts w:hint="eastAsia"/>
          <w:b/>
          <w:bCs/>
          <w:sz w:val="28"/>
          <w:szCs w:val="28"/>
        </w:rPr>
        <w:t>.</w:t>
      </w:r>
      <w:r>
        <w:rPr>
          <w:rFonts w:hint="eastAsia"/>
          <w:b/>
          <w:bCs/>
          <w:sz w:val="28"/>
          <w:szCs w:val="28"/>
          <w:lang w:val="en-US" w:eastAsia="zh-CN"/>
        </w:rPr>
        <w:t>2</w:t>
      </w:r>
      <w:r>
        <w:rPr>
          <w:rFonts w:hint="eastAsia"/>
          <w:b/>
          <w:bCs/>
          <w:sz w:val="28"/>
          <w:szCs w:val="28"/>
        </w:rPr>
        <w:t>-</w:t>
      </w:r>
      <w:r>
        <w:rPr>
          <w:rFonts w:hint="eastAsia"/>
          <w:b/>
          <w:bCs/>
          <w:sz w:val="28"/>
          <w:szCs w:val="28"/>
          <w:lang w:val="en-US" w:eastAsia="zh-CN"/>
        </w:rPr>
        <w:t>1</w:t>
      </w:r>
      <w:r>
        <w:rPr>
          <w:rFonts w:hint="eastAsia"/>
          <w:b/>
          <w:bCs/>
          <w:sz w:val="28"/>
          <w:szCs w:val="28"/>
        </w:rPr>
        <w:t>）</w:t>
      </w:r>
      <w:r>
        <w:rPr>
          <w:rFonts w:hint="eastAsia"/>
          <w:sz w:val="28"/>
          <w:szCs w:val="28"/>
        </w:rPr>
        <w:t>所示</w:t>
      </w:r>
    </w:p>
    <w:p>
      <w:pPr>
        <w:spacing w:line="360" w:lineRule="auto"/>
        <w:rPr>
          <w:sz w:val="28"/>
          <w:szCs w:val="28"/>
        </w:rPr>
      </w:pPr>
      <w:r>
        <w:rPr>
          <w:sz w:val="28"/>
          <w:szCs w:val="28"/>
        </w:rPr>
        <w:t>B</w:t>
      </w:r>
      <w:r>
        <w:rPr>
          <w:rFonts w:hint="eastAsia"/>
          <w:sz w:val="28"/>
          <w:szCs w:val="28"/>
        </w:rPr>
        <w:t>：显示项目名称与评标标段，多标段时可点击查看标段名称</w:t>
      </w:r>
    </w:p>
    <w:p>
      <w:pPr>
        <w:spacing w:line="360" w:lineRule="auto"/>
        <w:rPr>
          <w:rFonts w:hint="eastAsia" w:eastAsia="仿宋"/>
          <w:sz w:val="28"/>
          <w:szCs w:val="28"/>
          <w:lang w:eastAsia="zh-CN"/>
        </w:rPr>
      </w:pPr>
      <w:r>
        <w:rPr>
          <w:sz w:val="28"/>
          <w:szCs w:val="28"/>
        </w:rPr>
        <w:t>C</w:t>
      </w:r>
      <w:r>
        <w:rPr>
          <w:rFonts w:hint="eastAsia"/>
          <w:sz w:val="28"/>
          <w:szCs w:val="28"/>
        </w:rPr>
        <w:t>：点击【其他操作】可进行暂停评标</w:t>
      </w:r>
      <w:r>
        <w:rPr>
          <w:rFonts w:hint="eastAsia"/>
          <w:sz w:val="28"/>
          <w:szCs w:val="28"/>
          <w:lang w:eastAsia="zh-CN"/>
        </w:rPr>
        <w:t>（</w:t>
      </w:r>
      <w:r>
        <w:rPr>
          <w:rFonts w:hint="eastAsia"/>
          <w:sz w:val="28"/>
          <w:szCs w:val="28"/>
          <w:lang w:val="en-US" w:eastAsia="zh-CN"/>
        </w:rPr>
        <w:t>专家组长才可操作</w:t>
      </w:r>
      <w:r>
        <w:rPr>
          <w:rFonts w:hint="eastAsia"/>
          <w:sz w:val="28"/>
          <w:szCs w:val="28"/>
          <w:lang w:eastAsia="zh-CN"/>
        </w:rPr>
        <w:t>）</w:t>
      </w:r>
    </w:p>
    <w:p>
      <w:pPr>
        <w:spacing w:line="360" w:lineRule="auto"/>
        <w:rPr>
          <w:sz w:val="28"/>
          <w:szCs w:val="28"/>
        </w:rPr>
      </w:pPr>
      <w:r>
        <w:rPr>
          <w:rFonts w:hint="eastAsia"/>
          <w:sz w:val="28"/>
          <w:szCs w:val="28"/>
          <w:lang w:val="en-US" w:eastAsia="zh-CN"/>
        </w:rPr>
        <w:t>D</w:t>
      </w:r>
      <w:r>
        <w:rPr>
          <w:rFonts w:hint="eastAsia"/>
          <w:sz w:val="28"/>
          <w:szCs w:val="28"/>
        </w:rPr>
        <w:t>：显示当前评标专家</w:t>
      </w:r>
    </w:p>
    <w:p>
      <w:pPr>
        <w:spacing w:line="360" w:lineRule="auto"/>
        <w:rPr>
          <w:sz w:val="28"/>
          <w:szCs w:val="28"/>
        </w:rPr>
      </w:pPr>
      <w:r>
        <w:rPr>
          <w:rFonts w:hint="eastAsia"/>
          <w:sz w:val="28"/>
          <w:szCs w:val="28"/>
          <w:lang w:val="en-US" w:eastAsia="zh-CN"/>
        </w:rPr>
        <w:t>E</w:t>
      </w:r>
      <w:r>
        <w:rPr>
          <w:rFonts w:hint="eastAsia"/>
          <w:sz w:val="28"/>
          <w:szCs w:val="28"/>
        </w:rPr>
        <w:t>：点击【</w:t>
      </w:r>
      <w:r>
        <w:rPr>
          <w:rFonts w:hint="eastAsia"/>
          <w:sz w:val="28"/>
          <w:szCs w:val="28"/>
          <w:lang w:val="en-US" w:eastAsia="zh-CN"/>
        </w:rPr>
        <w:t>意见反馈</w:t>
      </w:r>
      <w:r>
        <w:rPr>
          <w:rFonts w:hint="eastAsia"/>
          <w:sz w:val="28"/>
          <w:szCs w:val="28"/>
        </w:rPr>
        <w:t>】可</w:t>
      </w:r>
      <w:r>
        <w:rPr>
          <w:rFonts w:hint="eastAsia"/>
          <w:sz w:val="28"/>
          <w:szCs w:val="28"/>
          <w:lang w:val="en-US" w:eastAsia="zh-CN"/>
        </w:rPr>
        <w:t>提交意见</w:t>
      </w:r>
      <w:r>
        <w:rPr>
          <w:rFonts w:hint="eastAsia"/>
          <w:sz w:val="28"/>
          <w:szCs w:val="28"/>
        </w:rPr>
        <w:t>：如</w:t>
      </w:r>
      <w:r>
        <w:rPr>
          <w:rFonts w:hint="eastAsia"/>
          <w:b/>
          <w:bCs/>
          <w:sz w:val="28"/>
          <w:szCs w:val="28"/>
        </w:rPr>
        <w:t>（图</w:t>
      </w:r>
      <w:r>
        <w:rPr>
          <w:rFonts w:hint="eastAsia"/>
          <w:b/>
          <w:bCs/>
          <w:sz w:val="28"/>
          <w:szCs w:val="28"/>
          <w:lang w:val="en-US" w:eastAsia="zh-CN"/>
        </w:rPr>
        <w:t>3</w:t>
      </w:r>
      <w:r>
        <w:rPr>
          <w:rFonts w:hint="eastAsia"/>
          <w:b/>
          <w:bCs/>
          <w:sz w:val="28"/>
          <w:szCs w:val="28"/>
        </w:rPr>
        <w:t>.</w:t>
      </w:r>
      <w:r>
        <w:rPr>
          <w:rFonts w:hint="eastAsia"/>
          <w:b/>
          <w:bCs/>
          <w:sz w:val="28"/>
          <w:szCs w:val="28"/>
          <w:lang w:val="en-US" w:eastAsia="zh-CN"/>
        </w:rPr>
        <w:t>2</w:t>
      </w:r>
      <w:r>
        <w:rPr>
          <w:rFonts w:hint="eastAsia"/>
          <w:b/>
          <w:bCs/>
          <w:sz w:val="28"/>
          <w:szCs w:val="28"/>
        </w:rPr>
        <w:t>-</w:t>
      </w:r>
      <w:r>
        <w:rPr>
          <w:rFonts w:hint="eastAsia"/>
          <w:b/>
          <w:bCs/>
          <w:sz w:val="28"/>
          <w:szCs w:val="28"/>
          <w:lang w:val="en-US" w:eastAsia="zh-CN"/>
        </w:rPr>
        <w:t>5</w:t>
      </w:r>
      <w:r>
        <w:rPr>
          <w:rFonts w:hint="eastAsia"/>
          <w:b/>
          <w:bCs/>
          <w:sz w:val="28"/>
          <w:szCs w:val="28"/>
        </w:rPr>
        <w:t>）</w:t>
      </w:r>
      <w:r>
        <w:rPr>
          <w:rFonts w:hint="eastAsia"/>
          <w:sz w:val="28"/>
          <w:szCs w:val="28"/>
        </w:rPr>
        <w:t>所示</w:t>
      </w:r>
      <w:r>
        <w:rPr>
          <w:rFonts w:hint="eastAsia"/>
          <w:sz w:val="28"/>
          <w:szCs w:val="28"/>
          <w:lang w:eastAsia="zh-CN"/>
        </w:rPr>
        <w:t>（</w:t>
      </w:r>
      <w:r>
        <w:rPr>
          <w:rFonts w:hint="eastAsia"/>
          <w:sz w:val="28"/>
          <w:szCs w:val="28"/>
          <w:lang w:val="en-US" w:eastAsia="zh-CN"/>
        </w:rPr>
        <w:t>专家组长才可操作</w:t>
      </w:r>
      <w:r>
        <w:rPr>
          <w:rFonts w:hint="eastAsia"/>
          <w:sz w:val="28"/>
          <w:szCs w:val="28"/>
          <w:lang w:eastAsia="zh-CN"/>
        </w:rPr>
        <w:t>）</w:t>
      </w:r>
    </w:p>
    <w:p>
      <w:pPr>
        <w:spacing w:line="360" w:lineRule="auto"/>
        <w:rPr>
          <w:sz w:val="28"/>
          <w:szCs w:val="28"/>
        </w:rPr>
      </w:pPr>
      <w:r>
        <w:drawing>
          <wp:inline distT="0" distB="0" distL="114300" distR="114300">
            <wp:extent cx="5267325" cy="2936240"/>
            <wp:effectExtent l="0" t="0" r="3175" b="10160"/>
            <wp:docPr id="4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3"/>
                    <pic:cNvPicPr>
                      <a:picLocks noChangeAspect="1"/>
                    </pic:cNvPicPr>
                  </pic:nvPicPr>
                  <pic:blipFill>
                    <a:blip r:embed="rId32"/>
                    <a:stretch>
                      <a:fillRect/>
                    </a:stretch>
                  </pic:blipFill>
                  <pic:spPr>
                    <a:xfrm>
                      <a:off x="0" y="0"/>
                      <a:ext cx="5267325" cy="2936240"/>
                    </a:xfrm>
                    <a:prstGeom prst="rect">
                      <a:avLst/>
                    </a:prstGeom>
                    <a:noFill/>
                    <a:ln>
                      <a:noFill/>
                    </a:ln>
                  </pic:spPr>
                </pic:pic>
              </a:graphicData>
            </a:graphic>
          </wp:inline>
        </w:drawing>
      </w:r>
    </w:p>
    <w:p>
      <w:pPr>
        <w:spacing w:line="360" w:lineRule="auto"/>
        <w:jc w:val="center"/>
        <w:rPr>
          <w:rFonts w:hint="eastAsia"/>
          <w:b/>
          <w:sz w:val="28"/>
          <w:szCs w:val="28"/>
          <w:lang w:eastAsia="zh-CN"/>
        </w:rPr>
      </w:pPr>
      <w:r>
        <w:rPr>
          <w:rFonts w:hint="eastAsia"/>
          <w:b/>
          <w:sz w:val="28"/>
          <w:szCs w:val="28"/>
          <w:lang w:eastAsia="zh-CN"/>
        </w:rPr>
        <w:t>（图</w:t>
      </w:r>
      <w:r>
        <w:rPr>
          <w:rFonts w:hint="eastAsia"/>
          <w:b/>
          <w:sz w:val="28"/>
          <w:szCs w:val="28"/>
          <w:lang w:val="en-US" w:eastAsia="zh-CN"/>
        </w:rPr>
        <w:t>3</w:t>
      </w:r>
      <w:r>
        <w:rPr>
          <w:rFonts w:hint="eastAsia"/>
          <w:b/>
          <w:sz w:val="28"/>
          <w:szCs w:val="28"/>
          <w:lang w:eastAsia="zh-CN"/>
        </w:rPr>
        <w:t>.2-</w:t>
      </w:r>
      <w:r>
        <w:rPr>
          <w:rFonts w:hint="eastAsia"/>
          <w:b/>
          <w:sz w:val="28"/>
          <w:szCs w:val="28"/>
          <w:lang w:val="en-US" w:eastAsia="zh-CN"/>
        </w:rPr>
        <w:t>5</w:t>
      </w:r>
      <w:r>
        <w:rPr>
          <w:rFonts w:hint="eastAsia"/>
          <w:b/>
          <w:sz w:val="28"/>
          <w:szCs w:val="28"/>
          <w:lang w:eastAsia="zh-CN"/>
        </w:rPr>
        <w:t>）</w:t>
      </w:r>
    </w:p>
    <w:p>
      <w:pPr>
        <w:spacing w:line="360" w:lineRule="auto"/>
        <w:rPr>
          <w:sz w:val="28"/>
          <w:szCs w:val="28"/>
        </w:rPr>
      </w:pPr>
      <w:r>
        <w:rPr>
          <w:rFonts w:hint="eastAsia"/>
          <w:sz w:val="28"/>
          <w:szCs w:val="28"/>
          <w:lang w:val="en-US" w:eastAsia="zh-CN"/>
        </w:rPr>
        <w:t>F</w:t>
      </w:r>
      <w:r>
        <w:rPr>
          <w:rFonts w:hint="eastAsia"/>
          <w:sz w:val="28"/>
          <w:szCs w:val="28"/>
        </w:rPr>
        <w:t>：点击【辅助功能】可选择自我回避查看、</w:t>
      </w:r>
      <w:r>
        <w:rPr>
          <w:rFonts w:hint="eastAsia"/>
          <w:sz w:val="28"/>
          <w:szCs w:val="28"/>
          <w:lang w:val="en-US" w:eastAsia="zh-CN"/>
        </w:rPr>
        <w:t>供应商预警、撤回列表、投标保证金查看、评审澄清、否决供应商、文件及澄清查看、条款查看、</w:t>
      </w:r>
      <w:r>
        <w:rPr>
          <w:rFonts w:hint="eastAsia"/>
          <w:sz w:val="28"/>
          <w:szCs w:val="28"/>
        </w:rPr>
        <w:t>专家列表、</w:t>
      </w:r>
      <w:r>
        <w:rPr>
          <w:rFonts w:hint="eastAsia"/>
          <w:sz w:val="28"/>
          <w:szCs w:val="28"/>
          <w:lang w:val="en-US" w:eastAsia="zh-CN"/>
        </w:rPr>
        <w:t>文件缓存</w:t>
      </w:r>
      <w:r>
        <w:rPr>
          <w:rFonts w:hint="eastAsia"/>
          <w:sz w:val="28"/>
          <w:szCs w:val="28"/>
        </w:rPr>
        <w:t>功能进行操作如</w:t>
      </w:r>
      <w:r>
        <w:rPr>
          <w:rFonts w:hint="eastAsia"/>
          <w:b/>
          <w:bCs/>
          <w:sz w:val="28"/>
          <w:szCs w:val="28"/>
        </w:rPr>
        <w:t>（图</w:t>
      </w:r>
      <w:r>
        <w:rPr>
          <w:rFonts w:hint="eastAsia"/>
          <w:b/>
          <w:bCs/>
          <w:sz w:val="28"/>
          <w:szCs w:val="28"/>
          <w:lang w:val="en-US" w:eastAsia="zh-CN"/>
        </w:rPr>
        <w:t>3</w:t>
      </w:r>
      <w:r>
        <w:rPr>
          <w:rFonts w:hint="eastAsia"/>
          <w:b/>
          <w:bCs/>
          <w:sz w:val="28"/>
          <w:szCs w:val="28"/>
        </w:rPr>
        <w:t>.</w:t>
      </w:r>
      <w:r>
        <w:rPr>
          <w:b/>
          <w:bCs/>
          <w:sz w:val="28"/>
          <w:szCs w:val="28"/>
        </w:rPr>
        <w:t>2</w:t>
      </w:r>
      <w:r>
        <w:rPr>
          <w:rFonts w:hint="eastAsia"/>
          <w:b/>
          <w:bCs/>
          <w:sz w:val="28"/>
          <w:szCs w:val="28"/>
        </w:rPr>
        <w:t>-</w:t>
      </w:r>
      <w:r>
        <w:rPr>
          <w:rFonts w:hint="eastAsia"/>
          <w:b/>
          <w:bCs/>
          <w:sz w:val="28"/>
          <w:szCs w:val="28"/>
          <w:lang w:val="en-US" w:eastAsia="zh-CN"/>
        </w:rPr>
        <w:t>6</w:t>
      </w:r>
      <w:r>
        <w:rPr>
          <w:rFonts w:hint="eastAsia"/>
          <w:b/>
          <w:bCs/>
          <w:sz w:val="28"/>
          <w:szCs w:val="28"/>
        </w:rPr>
        <w:t>）</w:t>
      </w:r>
      <w:r>
        <w:rPr>
          <w:rFonts w:hint="eastAsia"/>
          <w:sz w:val="28"/>
          <w:szCs w:val="28"/>
        </w:rPr>
        <w:t>所示</w:t>
      </w:r>
    </w:p>
    <w:p>
      <w:pPr>
        <w:spacing w:line="360" w:lineRule="auto"/>
        <w:rPr>
          <w:sz w:val="28"/>
          <w:szCs w:val="28"/>
        </w:rPr>
      </w:pPr>
      <w:r>
        <w:drawing>
          <wp:inline distT="0" distB="0" distL="114300" distR="114300">
            <wp:extent cx="5266690" cy="2444115"/>
            <wp:effectExtent l="0" t="0" r="3810" b="6985"/>
            <wp:docPr id="4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4"/>
                    <pic:cNvPicPr>
                      <a:picLocks noChangeAspect="1"/>
                    </pic:cNvPicPr>
                  </pic:nvPicPr>
                  <pic:blipFill>
                    <a:blip r:embed="rId33"/>
                    <a:stretch>
                      <a:fillRect/>
                    </a:stretch>
                  </pic:blipFill>
                  <pic:spPr>
                    <a:xfrm>
                      <a:off x="0" y="0"/>
                      <a:ext cx="5266690" cy="2444115"/>
                    </a:xfrm>
                    <a:prstGeom prst="rect">
                      <a:avLst/>
                    </a:prstGeom>
                    <a:noFill/>
                    <a:ln>
                      <a:noFill/>
                    </a:ln>
                  </pic:spPr>
                </pic:pic>
              </a:graphicData>
            </a:graphic>
          </wp:inline>
        </w:drawing>
      </w:r>
    </w:p>
    <w:p>
      <w:pPr>
        <w:spacing w:line="360" w:lineRule="auto"/>
        <w:jc w:val="center"/>
        <w:rPr>
          <w:rFonts w:hint="eastAsia"/>
          <w:b/>
          <w:sz w:val="28"/>
          <w:szCs w:val="28"/>
          <w:lang w:eastAsia="zh-CN"/>
        </w:rPr>
      </w:pPr>
      <w:r>
        <w:rPr>
          <w:rFonts w:hint="eastAsia"/>
          <w:b/>
          <w:sz w:val="28"/>
          <w:szCs w:val="28"/>
          <w:lang w:eastAsia="zh-CN"/>
        </w:rPr>
        <w:t>（图</w:t>
      </w:r>
      <w:r>
        <w:rPr>
          <w:rFonts w:hint="eastAsia"/>
          <w:b/>
          <w:sz w:val="28"/>
          <w:szCs w:val="28"/>
          <w:lang w:val="en-US" w:eastAsia="zh-CN"/>
        </w:rPr>
        <w:t>3</w:t>
      </w:r>
      <w:r>
        <w:rPr>
          <w:rFonts w:hint="eastAsia"/>
          <w:b/>
          <w:sz w:val="28"/>
          <w:szCs w:val="28"/>
          <w:lang w:eastAsia="zh-CN"/>
        </w:rPr>
        <w:t>.2-</w:t>
      </w:r>
      <w:r>
        <w:rPr>
          <w:rFonts w:hint="eastAsia"/>
          <w:b/>
          <w:sz w:val="28"/>
          <w:szCs w:val="28"/>
          <w:lang w:val="en-US" w:eastAsia="zh-CN"/>
        </w:rPr>
        <w:t>6</w:t>
      </w:r>
      <w:r>
        <w:rPr>
          <w:rFonts w:hint="eastAsia"/>
          <w:b/>
          <w:sz w:val="28"/>
          <w:szCs w:val="28"/>
          <w:lang w:eastAsia="zh-CN"/>
        </w:rPr>
        <w:t>）</w:t>
      </w:r>
    </w:p>
    <w:p>
      <w:pPr>
        <w:spacing w:line="360" w:lineRule="auto"/>
        <w:rPr>
          <w:sz w:val="28"/>
          <w:szCs w:val="28"/>
        </w:rPr>
      </w:pPr>
      <w:r>
        <w:rPr>
          <w:rFonts w:hint="eastAsia"/>
          <w:sz w:val="28"/>
          <w:szCs w:val="28"/>
        </w:rPr>
        <w:t>G：显示评标阶段状态（绿色表示此评标阶段已完成，黄色表示正在进行，灰色表示未开始）</w:t>
      </w:r>
    </w:p>
    <w:p>
      <w:pPr>
        <w:spacing w:line="360" w:lineRule="auto"/>
        <w:rPr>
          <w:rFonts w:hint="eastAsia" w:ascii="仿宋" w:hAnsi="仿宋"/>
          <w:sz w:val="28"/>
          <w:szCs w:val="28"/>
        </w:rPr>
      </w:pPr>
      <w:r>
        <w:rPr>
          <w:rFonts w:hint="eastAsia" w:ascii="仿宋" w:hAnsi="仿宋"/>
          <w:sz w:val="28"/>
          <w:szCs w:val="28"/>
        </w:rPr>
        <w:t>点击【</w:t>
      </w:r>
      <w:r>
        <w:rPr>
          <w:rFonts w:hint="eastAsia" w:ascii="仿宋" w:hAnsi="仿宋"/>
          <w:sz w:val="28"/>
          <w:szCs w:val="28"/>
          <w:lang w:val="en-US" w:eastAsia="zh-CN"/>
        </w:rPr>
        <w:t>评审</w:t>
      </w:r>
      <w:r>
        <w:rPr>
          <w:rFonts w:hint="eastAsia" w:ascii="仿宋" w:hAnsi="仿宋"/>
          <w:sz w:val="28"/>
          <w:szCs w:val="28"/>
        </w:rPr>
        <w:t>】进入评标打分界面（具体操作见</w:t>
      </w:r>
      <w:r>
        <w:rPr>
          <w:rFonts w:hint="eastAsia" w:ascii="仿宋" w:hAnsi="仿宋"/>
          <w:sz w:val="28"/>
          <w:szCs w:val="28"/>
          <w:lang w:val="en-US" w:eastAsia="zh-CN"/>
        </w:rPr>
        <w:t>3</w:t>
      </w:r>
      <w:r>
        <w:rPr>
          <w:rFonts w:hint="eastAsia" w:ascii="仿宋" w:hAnsi="仿宋"/>
          <w:sz w:val="28"/>
          <w:szCs w:val="28"/>
        </w:rPr>
        <w:t>.3专家评标界面）</w:t>
      </w:r>
    </w:p>
    <w:p>
      <w:pPr>
        <w:numPr>
          <w:ilvl w:val="2"/>
          <w:numId w:val="1"/>
        </w:numPr>
        <w:spacing w:line="520" w:lineRule="exact"/>
        <w:outlineLvl w:val="2"/>
        <w:rPr>
          <w:rFonts w:hint="eastAsia" w:ascii="微软雅黑" w:hAnsi="微软雅黑" w:eastAsia="微软雅黑" w:cs="微软雅黑"/>
          <w:b/>
          <w:bCs/>
          <w:sz w:val="28"/>
          <w:szCs w:val="28"/>
        </w:rPr>
      </w:pPr>
      <w:bookmarkStart w:id="18" w:name="_Toc53566321"/>
      <w:bookmarkStart w:id="19" w:name="_Toc1277969638"/>
      <w:r>
        <w:rPr>
          <w:rFonts w:hint="eastAsia" w:ascii="微软雅黑" w:hAnsi="微软雅黑" w:eastAsia="微软雅黑" w:cs="微软雅黑"/>
          <w:b/>
          <w:bCs/>
          <w:sz w:val="28"/>
          <w:szCs w:val="28"/>
        </w:rPr>
        <w:t>评标澄清</w:t>
      </w:r>
      <w:bookmarkEnd w:id="18"/>
      <w:bookmarkEnd w:id="19"/>
    </w:p>
    <w:p>
      <w:pPr>
        <w:spacing w:line="360" w:lineRule="auto"/>
        <w:rPr>
          <w:sz w:val="28"/>
          <w:szCs w:val="28"/>
        </w:rPr>
      </w:pPr>
      <w:r>
        <w:rPr>
          <w:rFonts w:hint="eastAsia"/>
          <w:sz w:val="28"/>
          <w:szCs w:val="28"/>
        </w:rPr>
        <w:t>对评标专家提出澄清的操作说明</w:t>
      </w:r>
    </w:p>
    <w:p>
      <w:pPr>
        <w:spacing w:line="360" w:lineRule="auto"/>
        <w:rPr>
          <w:sz w:val="28"/>
          <w:szCs w:val="28"/>
        </w:rPr>
      </w:pPr>
      <w:r>
        <w:rPr>
          <w:sz w:val="28"/>
          <w:szCs w:val="28"/>
        </w:rPr>
        <w:drawing>
          <wp:inline distT="0" distB="0" distL="0" distR="0">
            <wp:extent cx="5274310" cy="2864485"/>
            <wp:effectExtent l="0" t="0" r="0" b="571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34"/>
                    <a:stretch>
                      <a:fillRect/>
                    </a:stretch>
                  </pic:blipFill>
                  <pic:spPr>
                    <a:xfrm>
                      <a:off x="0" y="0"/>
                      <a:ext cx="5274310" cy="2864485"/>
                    </a:xfrm>
                    <a:prstGeom prst="rect">
                      <a:avLst/>
                    </a:prstGeom>
                  </pic:spPr>
                </pic:pic>
              </a:graphicData>
            </a:graphic>
          </wp:inline>
        </w:drawing>
      </w:r>
    </w:p>
    <w:p>
      <w:pPr>
        <w:spacing w:line="360" w:lineRule="auto"/>
        <w:jc w:val="center"/>
        <w:rPr>
          <w:rFonts w:hint="eastAsia"/>
          <w:b/>
          <w:sz w:val="28"/>
          <w:szCs w:val="28"/>
          <w:lang w:eastAsia="zh-CN"/>
        </w:rPr>
      </w:pPr>
      <w:r>
        <w:rPr>
          <w:rFonts w:hint="eastAsia"/>
          <w:b/>
          <w:sz w:val="28"/>
          <w:szCs w:val="28"/>
          <w:lang w:eastAsia="zh-CN"/>
        </w:rPr>
        <w:t>（图</w:t>
      </w:r>
      <w:r>
        <w:rPr>
          <w:rFonts w:hint="eastAsia"/>
          <w:b/>
          <w:sz w:val="28"/>
          <w:szCs w:val="28"/>
          <w:lang w:val="en-US" w:eastAsia="zh-CN"/>
        </w:rPr>
        <w:t>3</w:t>
      </w:r>
      <w:r>
        <w:rPr>
          <w:rFonts w:hint="eastAsia"/>
          <w:b/>
          <w:sz w:val="28"/>
          <w:szCs w:val="28"/>
          <w:lang w:eastAsia="zh-CN"/>
        </w:rPr>
        <w:t>.2.1-1）</w:t>
      </w:r>
    </w:p>
    <w:p>
      <w:pPr>
        <w:rPr>
          <w:b/>
          <w:bCs/>
          <w:sz w:val="28"/>
          <w:szCs w:val="28"/>
        </w:rPr>
      </w:pPr>
      <w:r>
        <w:rPr>
          <w:rFonts w:hint="eastAsia"/>
          <w:b/>
          <w:bCs/>
          <w:sz w:val="28"/>
          <w:szCs w:val="28"/>
        </w:rPr>
        <w:t>操作说明：</w:t>
      </w:r>
    </w:p>
    <w:p>
      <w:pPr>
        <w:spacing w:line="360" w:lineRule="auto"/>
        <w:rPr>
          <w:sz w:val="28"/>
          <w:szCs w:val="28"/>
        </w:rPr>
      </w:pPr>
      <w:r>
        <w:rPr>
          <w:sz w:val="28"/>
          <w:szCs w:val="28"/>
        </w:rPr>
        <w:t>A</w:t>
      </w:r>
      <w:r>
        <w:rPr>
          <w:rFonts w:hint="eastAsia"/>
          <w:sz w:val="28"/>
          <w:szCs w:val="28"/>
        </w:rPr>
        <w:t>：评标专家在评标过程中可在其他操作中找到【评标澄清】按钮，然后点击【提出澄清】后进行评标澄清填写</w:t>
      </w:r>
    </w:p>
    <w:p>
      <w:pPr>
        <w:spacing w:line="360" w:lineRule="auto"/>
        <w:rPr>
          <w:sz w:val="28"/>
          <w:szCs w:val="28"/>
        </w:rPr>
      </w:pPr>
      <w:r>
        <w:rPr>
          <w:rFonts w:hint="eastAsia"/>
          <w:sz w:val="28"/>
          <w:szCs w:val="28"/>
        </w:rPr>
        <w:t>B：选择澄清接收人，可指定投标人提出澄清，也可以全部选择</w:t>
      </w:r>
      <w:r>
        <w:rPr>
          <w:rFonts w:hint="eastAsia"/>
          <w:color w:val="000000" w:themeColor="text1"/>
          <w:sz w:val="28"/>
          <w:szCs w:val="28"/>
          <w14:textFill>
            <w14:solidFill>
              <w14:schemeClr w14:val="tx1"/>
            </w14:solidFill>
          </w14:textFill>
        </w:rPr>
        <w:t>，</w:t>
      </w:r>
      <w:r>
        <w:rPr>
          <w:rFonts w:hint="eastAsia"/>
          <w:sz w:val="28"/>
          <w:szCs w:val="28"/>
        </w:rPr>
        <w:t>点击【全选】选择所有投标人</w:t>
      </w:r>
    </w:p>
    <w:p>
      <w:pPr>
        <w:spacing w:line="360" w:lineRule="auto"/>
        <w:rPr>
          <w:sz w:val="28"/>
          <w:szCs w:val="28"/>
        </w:rPr>
      </w:pPr>
      <w:r>
        <w:rPr>
          <w:rFonts w:hint="eastAsia"/>
          <w:sz w:val="28"/>
          <w:szCs w:val="28"/>
        </w:rPr>
        <w:t>C：填写澄清内容</w:t>
      </w:r>
    </w:p>
    <w:p>
      <w:pPr>
        <w:spacing w:line="360" w:lineRule="auto"/>
        <w:rPr>
          <w:sz w:val="28"/>
          <w:szCs w:val="28"/>
        </w:rPr>
      </w:pPr>
      <w:r>
        <w:rPr>
          <w:rFonts w:hint="eastAsia"/>
          <w:sz w:val="28"/>
          <w:szCs w:val="28"/>
        </w:rPr>
        <w:t>D：可上传与澄清相关的附件</w:t>
      </w:r>
    </w:p>
    <w:p>
      <w:pPr>
        <w:spacing w:line="360" w:lineRule="auto"/>
        <w:rPr>
          <w:sz w:val="28"/>
          <w:szCs w:val="28"/>
        </w:rPr>
      </w:pPr>
      <w:r>
        <w:rPr>
          <w:rFonts w:hint="eastAsia"/>
          <w:sz w:val="28"/>
          <w:szCs w:val="28"/>
        </w:rPr>
        <w:t>E：选择澄清的截止日期</w:t>
      </w:r>
    </w:p>
    <w:p>
      <w:pPr>
        <w:spacing w:line="360" w:lineRule="auto"/>
        <w:rPr>
          <w:sz w:val="28"/>
          <w:szCs w:val="28"/>
        </w:rPr>
      </w:pPr>
      <w:r>
        <w:rPr>
          <w:rFonts w:hint="eastAsia"/>
          <w:sz w:val="28"/>
          <w:szCs w:val="28"/>
        </w:rPr>
        <w:t>F：填写澄清时间</w:t>
      </w:r>
    </w:p>
    <w:p>
      <w:pPr>
        <w:spacing w:line="360" w:lineRule="auto"/>
        <w:rPr>
          <w:sz w:val="28"/>
          <w:szCs w:val="28"/>
        </w:rPr>
      </w:pPr>
      <w:r>
        <w:rPr>
          <w:rFonts w:hint="eastAsia"/>
          <w:sz w:val="28"/>
          <w:szCs w:val="28"/>
        </w:rPr>
        <w:t>G：点击【取消】取消澄清</w:t>
      </w:r>
    </w:p>
    <w:p>
      <w:pPr>
        <w:spacing w:line="360" w:lineRule="auto"/>
        <w:rPr>
          <w:sz w:val="28"/>
          <w:szCs w:val="28"/>
        </w:rPr>
      </w:pPr>
      <w:r>
        <w:rPr>
          <w:rFonts w:hint="eastAsia"/>
          <w:sz w:val="28"/>
          <w:szCs w:val="28"/>
        </w:rPr>
        <w:t>H：点击【保存】保存填写的澄清内容</w:t>
      </w:r>
    </w:p>
    <w:p>
      <w:pPr>
        <w:spacing w:line="360" w:lineRule="auto"/>
        <w:rPr>
          <w:rFonts w:hint="eastAsia"/>
          <w:sz w:val="28"/>
          <w:szCs w:val="28"/>
        </w:rPr>
      </w:pPr>
      <w:r>
        <w:rPr>
          <w:rFonts w:hint="eastAsia"/>
          <w:sz w:val="28"/>
          <w:szCs w:val="28"/>
        </w:rPr>
        <w:t>I</w:t>
      </w:r>
      <w:r>
        <w:rPr>
          <w:rFonts w:hint="eastAsia"/>
          <w:sz w:val="28"/>
          <w:szCs w:val="28"/>
          <w:lang w:eastAsia="zh-CN"/>
        </w:rPr>
        <w:t>：</w:t>
      </w:r>
      <w:r>
        <w:rPr>
          <w:rFonts w:hint="eastAsia"/>
          <w:sz w:val="28"/>
          <w:szCs w:val="28"/>
        </w:rPr>
        <w:t>点击【发出】发出提出的澄清</w:t>
      </w:r>
    </w:p>
    <w:p>
      <w:pPr>
        <w:numPr>
          <w:ilvl w:val="2"/>
          <w:numId w:val="1"/>
        </w:numPr>
        <w:spacing w:line="520" w:lineRule="exact"/>
        <w:outlineLvl w:val="2"/>
        <w:rPr>
          <w:rFonts w:hint="eastAsia" w:ascii="微软雅黑" w:hAnsi="微软雅黑" w:eastAsia="微软雅黑" w:cs="微软雅黑"/>
          <w:b/>
          <w:bCs/>
          <w:sz w:val="28"/>
          <w:szCs w:val="28"/>
        </w:rPr>
      </w:pPr>
      <w:bookmarkStart w:id="20" w:name="_Toc53566322"/>
      <w:bookmarkStart w:id="21" w:name="_Toc1851752219"/>
      <w:r>
        <w:rPr>
          <w:rFonts w:hint="eastAsia" w:ascii="微软雅黑" w:hAnsi="微软雅黑" w:eastAsia="微软雅黑" w:cs="微软雅黑"/>
          <w:b/>
          <w:bCs/>
          <w:sz w:val="28"/>
          <w:szCs w:val="28"/>
        </w:rPr>
        <w:t>专家组长的权限</w:t>
      </w:r>
      <w:bookmarkEnd w:id="20"/>
      <w:bookmarkEnd w:id="21"/>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撤回列表</w:t>
      </w:r>
    </w:p>
    <w:p>
      <w:pPr>
        <w:rPr>
          <w:sz w:val="28"/>
          <w:szCs w:val="28"/>
        </w:rPr>
      </w:pPr>
      <w:r>
        <w:drawing>
          <wp:inline distT="0" distB="0" distL="114300" distR="114300">
            <wp:extent cx="5266690" cy="2349500"/>
            <wp:effectExtent l="0" t="0" r="10160" b="12700"/>
            <wp:docPr id="4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5"/>
                    <pic:cNvPicPr>
                      <a:picLocks noChangeAspect="1"/>
                    </pic:cNvPicPr>
                  </pic:nvPicPr>
                  <pic:blipFill>
                    <a:blip r:embed="rId35"/>
                    <a:stretch>
                      <a:fillRect/>
                    </a:stretch>
                  </pic:blipFill>
                  <pic:spPr>
                    <a:xfrm>
                      <a:off x="0" y="0"/>
                      <a:ext cx="5266690" cy="2349500"/>
                    </a:xfrm>
                    <a:prstGeom prst="rect">
                      <a:avLst/>
                    </a:prstGeom>
                    <a:noFill/>
                    <a:ln>
                      <a:noFill/>
                    </a:ln>
                  </pic:spPr>
                </pic:pic>
              </a:graphicData>
            </a:graphic>
          </wp:inline>
        </w:drawing>
      </w:r>
    </w:p>
    <w:p>
      <w:pPr>
        <w:spacing w:line="360" w:lineRule="auto"/>
        <w:ind w:firstLine="562" w:firstLineChars="200"/>
        <w:jc w:val="center"/>
        <w:rPr>
          <w:sz w:val="28"/>
          <w:szCs w:val="28"/>
        </w:rPr>
      </w:pPr>
      <w:r>
        <w:rPr>
          <w:rFonts w:hint="eastAsia"/>
          <w:b/>
          <w:sz w:val="28"/>
          <w:szCs w:val="28"/>
        </w:rPr>
        <w:t>（图</w:t>
      </w:r>
      <w:r>
        <w:rPr>
          <w:rFonts w:hint="eastAsia"/>
          <w:b/>
          <w:sz w:val="28"/>
          <w:szCs w:val="28"/>
          <w:lang w:val="en-US" w:eastAsia="zh-CN"/>
        </w:rPr>
        <w:t>3</w:t>
      </w:r>
      <w:r>
        <w:rPr>
          <w:b/>
          <w:sz w:val="28"/>
          <w:szCs w:val="28"/>
        </w:rPr>
        <w:t>.2</w:t>
      </w:r>
      <w:r>
        <w:rPr>
          <w:rFonts w:hint="eastAsia"/>
          <w:b/>
          <w:sz w:val="28"/>
          <w:szCs w:val="28"/>
        </w:rPr>
        <w:t>.</w:t>
      </w:r>
      <w:r>
        <w:rPr>
          <w:b/>
          <w:sz w:val="28"/>
          <w:szCs w:val="28"/>
        </w:rPr>
        <w:t>2</w:t>
      </w:r>
      <w:r>
        <w:rPr>
          <w:rFonts w:hint="eastAsia"/>
          <w:b/>
          <w:sz w:val="28"/>
          <w:szCs w:val="28"/>
          <w:lang w:val="en-US" w:eastAsia="zh-CN"/>
        </w:rPr>
        <w:t>.1</w:t>
      </w:r>
      <w:r>
        <w:rPr>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rPr>
          <w:sz w:val="28"/>
          <w:szCs w:val="28"/>
        </w:rPr>
      </w:pPr>
      <w:r>
        <w:rPr>
          <w:rFonts w:hint="eastAsia"/>
          <w:sz w:val="28"/>
          <w:szCs w:val="28"/>
        </w:rPr>
        <w:t>A：点击【撤回列表】进行操作</w:t>
      </w:r>
    </w:p>
    <w:p>
      <w:pPr>
        <w:spacing w:line="360" w:lineRule="auto"/>
        <w:rPr>
          <w:sz w:val="28"/>
          <w:szCs w:val="28"/>
        </w:rPr>
      </w:pPr>
      <w:r>
        <w:rPr>
          <w:sz w:val="28"/>
          <w:szCs w:val="28"/>
        </w:rPr>
        <w:t>B</w:t>
      </w:r>
      <w:r>
        <w:rPr>
          <w:rFonts w:hint="eastAsia"/>
          <w:sz w:val="28"/>
          <w:szCs w:val="28"/>
        </w:rPr>
        <w:t>：专家组长可</w:t>
      </w:r>
      <w:r>
        <w:rPr>
          <w:rFonts w:hint="eastAsia"/>
          <w:sz w:val="28"/>
          <w:szCs w:val="28"/>
          <w:lang w:eastAsia="zh-CN"/>
        </w:rPr>
        <w:t>对</w:t>
      </w:r>
      <w:r>
        <w:rPr>
          <w:rFonts w:hint="eastAsia"/>
          <w:sz w:val="28"/>
          <w:szCs w:val="28"/>
        </w:rPr>
        <w:t>其他专家的撤回申请进行审批</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否决供应商</w:t>
      </w:r>
    </w:p>
    <w:p>
      <w:pPr>
        <w:keepNext w:val="0"/>
        <w:keepLines w:val="0"/>
        <w:pageBreakBefore w:val="0"/>
        <w:widowControl w:val="0"/>
        <w:kinsoku/>
        <w:wordWrap/>
        <w:overflowPunct/>
        <w:topLinePunct w:val="0"/>
        <w:autoSpaceDE/>
        <w:autoSpaceDN/>
        <w:bidi w:val="0"/>
        <w:adjustRightInd/>
        <w:snapToGrid/>
        <w:ind w:firstLine="0" w:firstLineChars="0"/>
        <w:jc w:val="left"/>
        <w:textAlignment w:val="auto"/>
        <w:rPr>
          <w:sz w:val="28"/>
          <w:szCs w:val="28"/>
        </w:rPr>
      </w:pPr>
      <w:r>
        <w:drawing>
          <wp:inline distT="0" distB="0" distL="114300" distR="114300">
            <wp:extent cx="5266690" cy="2324735"/>
            <wp:effectExtent l="0" t="0" r="10160" b="18415"/>
            <wp:docPr id="5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6"/>
                    <pic:cNvPicPr>
                      <a:picLocks noChangeAspect="1"/>
                    </pic:cNvPicPr>
                  </pic:nvPicPr>
                  <pic:blipFill>
                    <a:blip r:embed="rId36"/>
                    <a:stretch>
                      <a:fillRect/>
                    </a:stretch>
                  </pic:blipFill>
                  <pic:spPr>
                    <a:xfrm>
                      <a:off x="0" y="0"/>
                      <a:ext cx="5266690" cy="2324735"/>
                    </a:xfrm>
                    <a:prstGeom prst="rect">
                      <a:avLst/>
                    </a:prstGeom>
                    <a:noFill/>
                    <a:ln>
                      <a:noFill/>
                    </a:ln>
                  </pic:spPr>
                </pic:pic>
              </a:graphicData>
            </a:graphic>
          </wp:inline>
        </w:drawing>
      </w:r>
    </w:p>
    <w:p>
      <w:pPr>
        <w:spacing w:line="360" w:lineRule="auto"/>
        <w:ind w:firstLine="562" w:firstLineChars="200"/>
        <w:jc w:val="center"/>
        <w:rPr>
          <w:sz w:val="28"/>
          <w:szCs w:val="28"/>
        </w:rPr>
      </w:pPr>
      <w:r>
        <w:rPr>
          <w:rFonts w:hint="eastAsia"/>
          <w:b/>
          <w:sz w:val="28"/>
          <w:szCs w:val="28"/>
        </w:rPr>
        <w:t>（图</w:t>
      </w:r>
      <w:r>
        <w:rPr>
          <w:rFonts w:hint="eastAsia"/>
          <w:b/>
          <w:sz w:val="28"/>
          <w:szCs w:val="28"/>
          <w:lang w:val="en-US" w:eastAsia="zh-CN"/>
        </w:rPr>
        <w:t>3</w:t>
      </w:r>
      <w:r>
        <w:rPr>
          <w:b/>
          <w:sz w:val="28"/>
          <w:szCs w:val="28"/>
        </w:rPr>
        <w:t>.2</w:t>
      </w:r>
      <w:r>
        <w:rPr>
          <w:rFonts w:hint="eastAsia"/>
          <w:b/>
          <w:sz w:val="28"/>
          <w:szCs w:val="28"/>
        </w:rPr>
        <w:t>.</w:t>
      </w:r>
      <w:r>
        <w:rPr>
          <w:b/>
          <w:sz w:val="28"/>
          <w:szCs w:val="28"/>
        </w:rPr>
        <w:t>2</w:t>
      </w:r>
      <w:r>
        <w:rPr>
          <w:rFonts w:hint="eastAsia"/>
          <w:b/>
          <w:sz w:val="28"/>
          <w:szCs w:val="28"/>
          <w:lang w:val="en-US" w:eastAsia="zh-CN"/>
        </w:rPr>
        <w:t>.2</w:t>
      </w:r>
      <w:r>
        <w:rPr>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rPr>
          <w:sz w:val="28"/>
          <w:szCs w:val="28"/>
        </w:rPr>
      </w:pPr>
      <w:r>
        <w:rPr>
          <w:rFonts w:hint="eastAsia"/>
          <w:sz w:val="28"/>
          <w:szCs w:val="28"/>
        </w:rPr>
        <w:t>A：点击【否决供应商】进行操作</w:t>
      </w:r>
    </w:p>
    <w:p>
      <w:pPr>
        <w:spacing w:line="360" w:lineRule="auto"/>
        <w:rPr>
          <w:sz w:val="28"/>
          <w:szCs w:val="28"/>
        </w:rPr>
      </w:pPr>
      <w:r>
        <w:rPr>
          <w:sz w:val="28"/>
          <w:szCs w:val="28"/>
        </w:rPr>
        <w:t>B</w:t>
      </w:r>
      <w:r>
        <w:rPr>
          <w:rFonts w:hint="eastAsia"/>
          <w:sz w:val="28"/>
          <w:szCs w:val="28"/>
        </w:rPr>
        <w:t>：专家组长可</w:t>
      </w:r>
      <w:r>
        <w:rPr>
          <w:rFonts w:hint="eastAsia"/>
          <w:sz w:val="28"/>
          <w:szCs w:val="28"/>
          <w:lang w:eastAsia="zh-CN"/>
        </w:rPr>
        <w:t>对</w:t>
      </w:r>
      <w:r>
        <w:rPr>
          <w:rFonts w:hint="eastAsia"/>
          <w:sz w:val="28"/>
          <w:szCs w:val="28"/>
        </w:rPr>
        <w:t>投标人进行否决</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自我回避查看</w:t>
      </w:r>
    </w:p>
    <w:p>
      <w:pPr>
        <w:rPr>
          <w:sz w:val="28"/>
          <w:szCs w:val="28"/>
        </w:rPr>
      </w:pPr>
      <w:r>
        <w:drawing>
          <wp:inline distT="0" distB="0" distL="114300" distR="114300">
            <wp:extent cx="5266690" cy="2302510"/>
            <wp:effectExtent l="0" t="0" r="10160" b="2540"/>
            <wp:docPr id="5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7"/>
                    <pic:cNvPicPr>
                      <a:picLocks noChangeAspect="1"/>
                    </pic:cNvPicPr>
                  </pic:nvPicPr>
                  <pic:blipFill>
                    <a:blip r:embed="rId37"/>
                    <a:stretch>
                      <a:fillRect/>
                    </a:stretch>
                  </pic:blipFill>
                  <pic:spPr>
                    <a:xfrm>
                      <a:off x="0" y="0"/>
                      <a:ext cx="5266690" cy="2302510"/>
                    </a:xfrm>
                    <a:prstGeom prst="rect">
                      <a:avLst/>
                    </a:prstGeom>
                    <a:noFill/>
                    <a:ln>
                      <a:noFill/>
                    </a:ln>
                  </pic:spPr>
                </pic:pic>
              </a:graphicData>
            </a:graphic>
          </wp:inline>
        </w:drawing>
      </w:r>
    </w:p>
    <w:p>
      <w:pPr>
        <w:spacing w:line="360" w:lineRule="auto"/>
        <w:ind w:firstLine="562" w:firstLineChars="200"/>
        <w:jc w:val="center"/>
        <w:rPr>
          <w:sz w:val="28"/>
          <w:szCs w:val="28"/>
        </w:rPr>
      </w:pPr>
      <w:r>
        <w:rPr>
          <w:rFonts w:hint="eastAsia"/>
          <w:b/>
          <w:sz w:val="28"/>
          <w:szCs w:val="28"/>
        </w:rPr>
        <w:t>（图</w:t>
      </w:r>
      <w:r>
        <w:rPr>
          <w:rFonts w:hint="eastAsia"/>
          <w:b/>
          <w:sz w:val="28"/>
          <w:szCs w:val="28"/>
          <w:lang w:val="en-US" w:eastAsia="zh-CN"/>
        </w:rPr>
        <w:t>3</w:t>
      </w:r>
      <w:r>
        <w:rPr>
          <w:b/>
          <w:sz w:val="28"/>
          <w:szCs w:val="28"/>
        </w:rPr>
        <w:t>.2</w:t>
      </w:r>
      <w:r>
        <w:rPr>
          <w:rFonts w:hint="eastAsia"/>
          <w:b/>
          <w:sz w:val="28"/>
          <w:szCs w:val="28"/>
        </w:rPr>
        <w:t>.</w:t>
      </w:r>
      <w:r>
        <w:rPr>
          <w:b/>
          <w:sz w:val="28"/>
          <w:szCs w:val="28"/>
        </w:rPr>
        <w:t>2</w:t>
      </w:r>
      <w:r>
        <w:rPr>
          <w:rFonts w:hint="eastAsia"/>
          <w:b/>
          <w:sz w:val="28"/>
          <w:szCs w:val="28"/>
          <w:lang w:val="en-US" w:eastAsia="zh-CN"/>
        </w:rPr>
        <w:t>.3</w:t>
      </w:r>
      <w:r>
        <w:rPr>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ind w:firstLine="420"/>
        <w:rPr>
          <w:sz w:val="28"/>
          <w:szCs w:val="28"/>
        </w:rPr>
      </w:pPr>
      <w:r>
        <w:rPr>
          <w:rFonts w:hint="eastAsia"/>
          <w:sz w:val="28"/>
          <w:szCs w:val="28"/>
        </w:rPr>
        <w:t>点击【自我回避】查看评标专家自我回避记录</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专家列表</w:t>
      </w:r>
    </w:p>
    <w:p>
      <w:pPr>
        <w:rPr>
          <w:sz w:val="28"/>
          <w:szCs w:val="28"/>
        </w:rPr>
      </w:pPr>
      <w:r>
        <w:drawing>
          <wp:inline distT="0" distB="0" distL="114300" distR="114300">
            <wp:extent cx="5266690" cy="2444115"/>
            <wp:effectExtent l="0" t="0" r="3810" b="6985"/>
            <wp:docPr id="5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8"/>
                    <pic:cNvPicPr>
                      <a:picLocks noChangeAspect="1"/>
                    </pic:cNvPicPr>
                  </pic:nvPicPr>
                  <pic:blipFill>
                    <a:blip r:embed="rId38"/>
                    <a:stretch>
                      <a:fillRect/>
                    </a:stretch>
                  </pic:blipFill>
                  <pic:spPr>
                    <a:xfrm>
                      <a:off x="0" y="0"/>
                      <a:ext cx="5266690" cy="2444115"/>
                    </a:xfrm>
                    <a:prstGeom prst="rect">
                      <a:avLst/>
                    </a:prstGeom>
                    <a:noFill/>
                    <a:ln>
                      <a:noFill/>
                    </a:ln>
                  </pic:spPr>
                </pic:pic>
              </a:graphicData>
            </a:graphic>
          </wp:inline>
        </w:drawing>
      </w:r>
    </w:p>
    <w:p>
      <w:pPr>
        <w:spacing w:line="360" w:lineRule="auto"/>
        <w:ind w:firstLine="562" w:firstLineChars="200"/>
        <w:jc w:val="center"/>
        <w:rPr>
          <w:sz w:val="28"/>
          <w:szCs w:val="28"/>
        </w:rPr>
      </w:pPr>
      <w:r>
        <w:rPr>
          <w:rFonts w:hint="eastAsia"/>
          <w:b/>
          <w:sz w:val="28"/>
          <w:szCs w:val="28"/>
        </w:rPr>
        <w:t>（图</w:t>
      </w:r>
      <w:r>
        <w:rPr>
          <w:rFonts w:hint="eastAsia"/>
          <w:b/>
          <w:sz w:val="28"/>
          <w:szCs w:val="28"/>
          <w:lang w:val="en-US" w:eastAsia="zh-CN"/>
        </w:rPr>
        <w:t>3.</w:t>
      </w:r>
      <w:r>
        <w:rPr>
          <w:b/>
          <w:sz w:val="28"/>
          <w:szCs w:val="28"/>
        </w:rPr>
        <w:t>2.2</w:t>
      </w:r>
      <w:r>
        <w:rPr>
          <w:rFonts w:hint="eastAsia"/>
          <w:b/>
          <w:sz w:val="28"/>
          <w:szCs w:val="28"/>
        </w:rPr>
        <w:t>.</w:t>
      </w:r>
      <w:r>
        <w:rPr>
          <w:rFonts w:hint="eastAsia"/>
          <w:b/>
          <w:sz w:val="28"/>
          <w:szCs w:val="28"/>
          <w:lang w:val="en-US" w:eastAsia="zh-CN"/>
        </w:rPr>
        <w:t>4</w:t>
      </w:r>
      <w:r>
        <w:rPr>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rPr>
          <w:sz w:val="28"/>
          <w:szCs w:val="28"/>
        </w:rPr>
      </w:pPr>
      <w:r>
        <w:rPr>
          <w:rFonts w:hint="eastAsia"/>
          <w:sz w:val="28"/>
          <w:szCs w:val="28"/>
        </w:rPr>
        <w:t>A：点击【专家列表】进行操作</w:t>
      </w:r>
    </w:p>
    <w:p>
      <w:pPr>
        <w:spacing w:line="360" w:lineRule="auto"/>
        <w:rPr>
          <w:sz w:val="28"/>
          <w:szCs w:val="28"/>
        </w:rPr>
      </w:pPr>
      <w:r>
        <w:rPr>
          <w:sz w:val="28"/>
          <w:szCs w:val="28"/>
        </w:rPr>
        <w:t>B</w:t>
      </w:r>
      <w:r>
        <w:rPr>
          <w:rFonts w:hint="eastAsia"/>
          <w:sz w:val="28"/>
          <w:szCs w:val="28"/>
        </w:rPr>
        <w:t>：专家组长可查看所有评委签到情况</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条款查看</w:t>
      </w:r>
    </w:p>
    <w:p>
      <w:pPr>
        <w:rPr>
          <w:sz w:val="28"/>
          <w:szCs w:val="28"/>
        </w:rPr>
      </w:pPr>
      <w:r>
        <w:drawing>
          <wp:inline distT="0" distB="0" distL="114300" distR="114300">
            <wp:extent cx="5266690" cy="2444115"/>
            <wp:effectExtent l="0" t="0" r="3810" b="6985"/>
            <wp:docPr id="5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9"/>
                    <pic:cNvPicPr>
                      <a:picLocks noChangeAspect="1"/>
                    </pic:cNvPicPr>
                  </pic:nvPicPr>
                  <pic:blipFill>
                    <a:blip r:embed="rId39"/>
                    <a:stretch>
                      <a:fillRect/>
                    </a:stretch>
                  </pic:blipFill>
                  <pic:spPr>
                    <a:xfrm>
                      <a:off x="0" y="0"/>
                      <a:ext cx="5266690" cy="2444115"/>
                    </a:xfrm>
                    <a:prstGeom prst="rect">
                      <a:avLst/>
                    </a:prstGeom>
                    <a:noFill/>
                    <a:ln>
                      <a:noFill/>
                    </a:ln>
                  </pic:spPr>
                </pic:pic>
              </a:graphicData>
            </a:graphic>
          </wp:inline>
        </w:drawing>
      </w:r>
    </w:p>
    <w:p>
      <w:pPr>
        <w:spacing w:line="360" w:lineRule="auto"/>
        <w:ind w:firstLine="562" w:firstLineChars="200"/>
        <w:jc w:val="center"/>
        <w:rPr>
          <w:sz w:val="28"/>
          <w:szCs w:val="28"/>
        </w:rPr>
      </w:pPr>
      <w:r>
        <w:rPr>
          <w:rFonts w:hint="eastAsia"/>
          <w:b/>
          <w:sz w:val="28"/>
          <w:szCs w:val="28"/>
        </w:rPr>
        <w:t>（图</w:t>
      </w:r>
      <w:r>
        <w:rPr>
          <w:rFonts w:hint="eastAsia"/>
          <w:b/>
          <w:sz w:val="28"/>
          <w:szCs w:val="28"/>
          <w:lang w:val="en-US" w:eastAsia="zh-CN"/>
        </w:rPr>
        <w:t>3</w:t>
      </w:r>
      <w:r>
        <w:rPr>
          <w:b/>
          <w:sz w:val="28"/>
          <w:szCs w:val="28"/>
        </w:rPr>
        <w:t>.2</w:t>
      </w:r>
      <w:r>
        <w:rPr>
          <w:rFonts w:hint="eastAsia"/>
          <w:b/>
          <w:sz w:val="28"/>
          <w:szCs w:val="28"/>
        </w:rPr>
        <w:t>.</w:t>
      </w:r>
      <w:r>
        <w:rPr>
          <w:b/>
          <w:sz w:val="28"/>
          <w:szCs w:val="28"/>
        </w:rPr>
        <w:t>2</w:t>
      </w:r>
      <w:r>
        <w:rPr>
          <w:rFonts w:hint="eastAsia"/>
          <w:b/>
          <w:sz w:val="28"/>
          <w:szCs w:val="28"/>
          <w:lang w:val="en-US" w:eastAsia="zh-CN"/>
        </w:rPr>
        <w:t>.5</w:t>
      </w:r>
      <w:r>
        <w:rPr>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ind w:firstLine="420"/>
        <w:rPr>
          <w:sz w:val="28"/>
          <w:szCs w:val="28"/>
        </w:rPr>
      </w:pPr>
      <w:r>
        <w:rPr>
          <w:rFonts w:hint="eastAsia"/>
          <w:sz w:val="28"/>
          <w:szCs w:val="28"/>
        </w:rPr>
        <w:t>点击【条款查看】查看评审基本信息、评审原则、推荐排名方式、初步评审、详细</w:t>
      </w:r>
      <w:r>
        <w:rPr>
          <w:rFonts w:hint="eastAsia"/>
          <w:sz w:val="28"/>
          <w:szCs w:val="28"/>
          <w:lang w:eastAsia="zh-CN"/>
        </w:rPr>
        <w:t>评审</w:t>
      </w:r>
      <w:r>
        <w:rPr>
          <w:rFonts w:hint="eastAsia"/>
          <w:sz w:val="28"/>
          <w:szCs w:val="28"/>
        </w:rPr>
        <w:t>等模块内容</w:t>
      </w:r>
    </w:p>
    <w:p>
      <w:pPr>
        <w:numPr>
          <w:ilvl w:val="3"/>
          <w:numId w:val="1"/>
        </w:numPr>
        <w:spacing w:line="520" w:lineRule="exact"/>
        <w:outlineLvl w:val="3"/>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文件澄清查看</w:t>
      </w:r>
    </w:p>
    <w:p>
      <w:pPr>
        <w:rPr>
          <w:sz w:val="28"/>
          <w:szCs w:val="28"/>
        </w:rPr>
      </w:pPr>
      <w:r>
        <w:drawing>
          <wp:inline distT="0" distB="0" distL="114300" distR="114300">
            <wp:extent cx="5266690" cy="2444115"/>
            <wp:effectExtent l="0" t="0" r="3810" b="6985"/>
            <wp:docPr id="5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0"/>
                    <pic:cNvPicPr>
                      <a:picLocks noChangeAspect="1"/>
                    </pic:cNvPicPr>
                  </pic:nvPicPr>
                  <pic:blipFill>
                    <a:blip r:embed="rId40"/>
                    <a:stretch>
                      <a:fillRect/>
                    </a:stretch>
                  </pic:blipFill>
                  <pic:spPr>
                    <a:xfrm>
                      <a:off x="0" y="0"/>
                      <a:ext cx="5266690" cy="2444115"/>
                    </a:xfrm>
                    <a:prstGeom prst="rect">
                      <a:avLst/>
                    </a:prstGeom>
                    <a:noFill/>
                    <a:ln>
                      <a:noFill/>
                    </a:ln>
                  </pic:spPr>
                </pic:pic>
              </a:graphicData>
            </a:graphic>
          </wp:inline>
        </w:drawing>
      </w:r>
    </w:p>
    <w:p>
      <w:pPr>
        <w:spacing w:line="360" w:lineRule="auto"/>
        <w:ind w:firstLine="562" w:firstLineChars="200"/>
        <w:jc w:val="center"/>
        <w:rPr>
          <w:rFonts w:hint="eastAsia"/>
          <w:b/>
          <w:sz w:val="28"/>
          <w:szCs w:val="28"/>
        </w:rPr>
      </w:pPr>
      <w:r>
        <w:rPr>
          <w:rFonts w:hint="eastAsia"/>
          <w:b/>
          <w:sz w:val="28"/>
          <w:szCs w:val="28"/>
        </w:rPr>
        <w:t>（图</w:t>
      </w:r>
      <w:r>
        <w:rPr>
          <w:rFonts w:hint="eastAsia"/>
          <w:b/>
          <w:sz w:val="28"/>
          <w:szCs w:val="28"/>
          <w:lang w:val="en-US" w:eastAsia="zh-CN"/>
        </w:rPr>
        <w:t>3</w:t>
      </w:r>
      <w:r>
        <w:rPr>
          <w:rFonts w:hint="eastAsia"/>
          <w:b/>
          <w:sz w:val="28"/>
          <w:szCs w:val="28"/>
        </w:rPr>
        <w:t>.2.2</w:t>
      </w:r>
      <w:r>
        <w:rPr>
          <w:rFonts w:hint="eastAsia"/>
          <w:b/>
          <w:sz w:val="28"/>
          <w:szCs w:val="28"/>
          <w:lang w:val="en-US" w:eastAsia="zh-CN"/>
        </w:rPr>
        <w:t>.6</w:t>
      </w:r>
      <w:r>
        <w:rPr>
          <w:rFonts w:hint="eastAsia"/>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ind w:firstLine="420"/>
        <w:rPr>
          <w:sz w:val="28"/>
          <w:szCs w:val="28"/>
        </w:rPr>
      </w:pPr>
      <w:r>
        <w:rPr>
          <w:rFonts w:hint="eastAsia"/>
          <w:sz w:val="28"/>
          <w:szCs w:val="28"/>
        </w:rPr>
        <w:t>点击【文件澄清查看】查看提出、澄清、回复问题的记录</w:t>
      </w:r>
    </w:p>
    <w:p>
      <w:pPr>
        <w:numPr>
          <w:ilvl w:val="1"/>
          <w:numId w:val="1"/>
        </w:numPr>
        <w:spacing w:line="520" w:lineRule="exact"/>
        <w:jc w:val="left"/>
        <w:outlineLvl w:val="1"/>
        <w:rPr>
          <w:rFonts w:hint="eastAsia" w:ascii="微软雅黑" w:hAnsi="微软雅黑" w:eastAsia="微软雅黑" w:cs="微软雅黑"/>
          <w:b/>
          <w:bCs/>
          <w:sz w:val="28"/>
          <w:szCs w:val="28"/>
        </w:rPr>
      </w:pPr>
      <w:bookmarkStart w:id="22" w:name="_Toc53566323"/>
      <w:bookmarkStart w:id="23" w:name="_Toc1066532409"/>
      <w:r>
        <w:rPr>
          <w:rFonts w:hint="eastAsia" w:ascii="微软雅黑" w:hAnsi="微软雅黑" w:eastAsia="微软雅黑" w:cs="微软雅黑"/>
          <w:b/>
          <w:bCs/>
          <w:sz w:val="28"/>
          <w:szCs w:val="28"/>
        </w:rPr>
        <w:t>专家打分页面</w:t>
      </w:r>
      <w:bookmarkEnd w:id="22"/>
      <w:bookmarkEnd w:id="23"/>
    </w:p>
    <w:p>
      <w:pPr>
        <w:rPr>
          <w:sz w:val="28"/>
          <w:szCs w:val="28"/>
        </w:rPr>
      </w:pPr>
      <w:r>
        <w:drawing>
          <wp:inline distT="0" distB="0" distL="114300" distR="114300">
            <wp:extent cx="5266690" cy="2444115"/>
            <wp:effectExtent l="0" t="0" r="3810" b="6985"/>
            <wp:docPr id="5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1"/>
                    <pic:cNvPicPr>
                      <a:picLocks noChangeAspect="1"/>
                    </pic:cNvPicPr>
                  </pic:nvPicPr>
                  <pic:blipFill>
                    <a:blip r:embed="rId41"/>
                    <a:stretch>
                      <a:fillRect/>
                    </a:stretch>
                  </pic:blipFill>
                  <pic:spPr>
                    <a:xfrm>
                      <a:off x="0" y="0"/>
                      <a:ext cx="5266690" cy="2444115"/>
                    </a:xfrm>
                    <a:prstGeom prst="rect">
                      <a:avLst/>
                    </a:prstGeom>
                    <a:noFill/>
                    <a:ln>
                      <a:noFill/>
                    </a:ln>
                  </pic:spPr>
                </pic:pic>
              </a:graphicData>
            </a:graphic>
          </wp:inline>
        </w:drawing>
      </w:r>
    </w:p>
    <w:p>
      <w:pPr>
        <w:spacing w:line="360" w:lineRule="auto"/>
        <w:ind w:firstLine="562" w:firstLineChars="200"/>
        <w:jc w:val="center"/>
        <w:rPr>
          <w:rFonts w:hint="eastAsia"/>
          <w:b/>
          <w:sz w:val="28"/>
          <w:szCs w:val="28"/>
        </w:rPr>
      </w:pPr>
      <w:r>
        <w:rPr>
          <w:rFonts w:hint="eastAsia"/>
          <w:b/>
          <w:sz w:val="28"/>
          <w:szCs w:val="28"/>
        </w:rPr>
        <w:t>（图</w:t>
      </w:r>
      <w:r>
        <w:rPr>
          <w:rFonts w:hint="eastAsia"/>
          <w:b/>
          <w:sz w:val="28"/>
          <w:szCs w:val="28"/>
          <w:lang w:val="en-US" w:eastAsia="zh-CN"/>
        </w:rPr>
        <w:t>3</w:t>
      </w:r>
      <w:r>
        <w:rPr>
          <w:rFonts w:hint="eastAsia"/>
          <w:b/>
          <w:sz w:val="28"/>
          <w:szCs w:val="28"/>
        </w:rPr>
        <w:t>.3-1）</w:t>
      </w:r>
    </w:p>
    <w:p>
      <w:pPr>
        <w:spacing w:line="360" w:lineRule="auto"/>
        <w:rPr>
          <w:b/>
          <w:bCs/>
          <w:sz w:val="28"/>
          <w:szCs w:val="28"/>
        </w:rPr>
      </w:pPr>
      <w:r>
        <w:rPr>
          <w:rFonts w:hint="eastAsia"/>
          <w:b/>
          <w:bCs/>
          <w:sz w:val="28"/>
          <w:szCs w:val="28"/>
        </w:rPr>
        <w:t>操作说明：</w:t>
      </w:r>
    </w:p>
    <w:p>
      <w:pPr>
        <w:spacing w:line="360" w:lineRule="auto"/>
        <w:rPr>
          <w:sz w:val="28"/>
          <w:szCs w:val="28"/>
        </w:rPr>
      </w:pPr>
      <w:r>
        <w:rPr>
          <w:sz w:val="28"/>
          <w:szCs w:val="28"/>
        </w:rPr>
        <w:t>A</w:t>
      </w:r>
      <w:r>
        <w:rPr>
          <w:rFonts w:hint="eastAsia"/>
          <w:sz w:val="28"/>
          <w:szCs w:val="28"/>
        </w:rPr>
        <w:t>：点击查看上一页</w:t>
      </w:r>
    </w:p>
    <w:p>
      <w:pPr>
        <w:spacing w:line="360" w:lineRule="auto"/>
        <w:rPr>
          <w:rFonts w:hint="eastAsia" w:eastAsia="仿宋"/>
          <w:sz w:val="28"/>
          <w:szCs w:val="28"/>
          <w:lang w:eastAsia="zh-CN"/>
        </w:rPr>
      </w:pPr>
      <w:r>
        <w:rPr>
          <w:rFonts w:hint="eastAsia"/>
          <w:sz w:val="28"/>
          <w:szCs w:val="28"/>
          <w:lang w:val="en-US" w:eastAsia="zh-CN"/>
        </w:rPr>
        <w:t>B、C、D</w:t>
      </w:r>
      <w:r>
        <w:rPr>
          <w:rFonts w:hint="eastAsia"/>
          <w:sz w:val="28"/>
          <w:szCs w:val="28"/>
        </w:rPr>
        <w:t>：绿色表示此评标阶段已完成</w:t>
      </w:r>
      <w:r>
        <w:rPr>
          <w:rFonts w:hint="eastAsia"/>
          <w:sz w:val="28"/>
          <w:szCs w:val="28"/>
          <w:lang w:eastAsia="zh-CN"/>
        </w:rPr>
        <w:t>、</w:t>
      </w:r>
      <w:r>
        <w:rPr>
          <w:rFonts w:hint="eastAsia"/>
          <w:sz w:val="28"/>
          <w:szCs w:val="28"/>
        </w:rPr>
        <w:t>蓝色表示正在进行</w:t>
      </w:r>
      <w:r>
        <w:rPr>
          <w:rFonts w:hint="eastAsia"/>
          <w:sz w:val="28"/>
          <w:szCs w:val="28"/>
          <w:lang w:eastAsia="zh-CN"/>
        </w:rPr>
        <w:t>的</w:t>
      </w:r>
      <w:r>
        <w:rPr>
          <w:rFonts w:hint="eastAsia"/>
          <w:sz w:val="28"/>
          <w:szCs w:val="28"/>
        </w:rPr>
        <w:t>评标阶段</w:t>
      </w:r>
      <w:r>
        <w:rPr>
          <w:rFonts w:hint="eastAsia"/>
          <w:sz w:val="28"/>
          <w:szCs w:val="28"/>
          <w:lang w:eastAsia="zh-CN"/>
        </w:rPr>
        <w:t>、</w:t>
      </w:r>
      <w:r>
        <w:rPr>
          <w:rFonts w:hint="eastAsia"/>
          <w:sz w:val="28"/>
          <w:szCs w:val="28"/>
        </w:rPr>
        <w:t>灰色表示还未</w:t>
      </w:r>
      <w:r>
        <w:rPr>
          <w:rFonts w:hint="eastAsia"/>
          <w:sz w:val="28"/>
          <w:szCs w:val="28"/>
          <w:lang w:eastAsia="zh-CN"/>
        </w:rPr>
        <w:t>进行测评</w:t>
      </w:r>
      <w:r>
        <w:rPr>
          <w:rFonts w:hint="eastAsia"/>
          <w:sz w:val="28"/>
          <w:szCs w:val="28"/>
        </w:rPr>
        <w:t>标阶段</w:t>
      </w:r>
    </w:p>
    <w:p>
      <w:pPr>
        <w:spacing w:line="360" w:lineRule="auto"/>
        <w:rPr>
          <w:sz w:val="28"/>
          <w:szCs w:val="28"/>
        </w:rPr>
      </w:pPr>
      <w:r>
        <w:rPr>
          <w:sz w:val="28"/>
          <w:szCs w:val="28"/>
        </w:rPr>
        <w:t>E</w:t>
      </w:r>
      <w:r>
        <w:rPr>
          <w:rFonts w:hint="eastAsia"/>
          <w:sz w:val="28"/>
          <w:szCs w:val="28"/>
        </w:rPr>
        <w:t>：点击查看下一页</w:t>
      </w:r>
    </w:p>
    <w:p>
      <w:pPr>
        <w:spacing w:line="360" w:lineRule="auto"/>
        <w:rPr>
          <w:rFonts w:hint="default" w:eastAsia="仿宋"/>
          <w:sz w:val="28"/>
          <w:szCs w:val="28"/>
          <w:lang w:val="en-US" w:eastAsia="zh-CN"/>
        </w:rPr>
      </w:pPr>
      <w:r>
        <w:rPr>
          <w:sz w:val="28"/>
          <w:szCs w:val="28"/>
        </w:rPr>
        <w:t>F</w:t>
      </w:r>
      <w:r>
        <w:rPr>
          <w:rFonts w:hint="eastAsia"/>
          <w:sz w:val="28"/>
          <w:szCs w:val="28"/>
        </w:rPr>
        <w:t>：</w:t>
      </w:r>
      <w:r>
        <w:rPr>
          <w:rFonts w:hint="eastAsia"/>
          <w:sz w:val="28"/>
          <w:szCs w:val="28"/>
          <w:lang w:val="en-US" w:eastAsia="zh-CN"/>
        </w:rPr>
        <w:t>显示当前评标人员</w:t>
      </w:r>
    </w:p>
    <w:p>
      <w:pPr>
        <w:spacing w:line="360" w:lineRule="auto"/>
        <w:rPr>
          <w:sz w:val="28"/>
          <w:szCs w:val="28"/>
        </w:rPr>
      </w:pPr>
      <w:r>
        <w:rPr>
          <w:sz w:val="28"/>
          <w:szCs w:val="28"/>
        </w:rPr>
        <w:t>G</w:t>
      </w:r>
      <w:r>
        <w:rPr>
          <w:rFonts w:hint="eastAsia"/>
          <w:sz w:val="28"/>
          <w:szCs w:val="28"/>
        </w:rPr>
        <w:t>：点击刷新页面</w:t>
      </w:r>
    </w:p>
    <w:p>
      <w:pPr>
        <w:spacing w:line="360" w:lineRule="auto"/>
        <w:rPr>
          <w:rFonts w:hint="eastAsia"/>
          <w:sz w:val="28"/>
          <w:szCs w:val="28"/>
        </w:rPr>
      </w:pPr>
      <w:r>
        <w:rPr>
          <w:sz w:val="28"/>
          <w:szCs w:val="28"/>
        </w:rPr>
        <w:t>H</w:t>
      </w:r>
      <w:r>
        <w:rPr>
          <w:rFonts w:hint="eastAsia"/>
          <w:sz w:val="28"/>
          <w:szCs w:val="28"/>
        </w:rPr>
        <w:t>：【表】可切换评标显示如（图</w:t>
      </w:r>
      <w:r>
        <w:rPr>
          <w:rFonts w:hint="eastAsia"/>
          <w:sz w:val="28"/>
          <w:szCs w:val="28"/>
          <w:lang w:val="en-US" w:eastAsia="zh-CN"/>
        </w:rPr>
        <w:t>3</w:t>
      </w:r>
      <w:r>
        <w:rPr>
          <w:rFonts w:hint="eastAsia"/>
          <w:sz w:val="28"/>
          <w:szCs w:val="28"/>
        </w:rPr>
        <w:t>.3-2）所示，（切换后可横向展示或纵向显示）</w:t>
      </w:r>
    </w:p>
    <w:p>
      <w:pPr>
        <w:spacing w:line="360" w:lineRule="auto"/>
        <w:rPr>
          <w:rFonts w:hint="eastAsia"/>
          <w:sz w:val="28"/>
          <w:szCs w:val="28"/>
        </w:rPr>
      </w:pPr>
      <w:r>
        <w:drawing>
          <wp:inline distT="0" distB="0" distL="114300" distR="114300">
            <wp:extent cx="5266690" cy="2444115"/>
            <wp:effectExtent l="0" t="0" r="3810" b="6985"/>
            <wp:docPr id="5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2"/>
                    <pic:cNvPicPr>
                      <a:picLocks noChangeAspect="1"/>
                    </pic:cNvPicPr>
                  </pic:nvPicPr>
                  <pic:blipFill>
                    <a:blip r:embed="rId42"/>
                    <a:stretch>
                      <a:fillRect/>
                    </a:stretch>
                  </pic:blipFill>
                  <pic:spPr>
                    <a:xfrm>
                      <a:off x="0" y="0"/>
                      <a:ext cx="5266690" cy="2444115"/>
                    </a:xfrm>
                    <a:prstGeom prst="rect">
                      <a:avLst/>
                    </a:prstGeom>
                    <a:noFill/>
                    <a:ln>
                      <a:noFill/>
                    </a:ln>
                  </pic:spPr>
                </pic:pic>
              </a:graphicData>
            </a:graphic>
          </wp:inline>
        </w:drawing>
      </w:r>
    </w:p>
    <w:p>
      <w:pPr>
        <w:spacing w:line="360" w:lineRule="auto"/>
        <w:ind w:firstLine="562" w:firstLineChars="200"/>
        <w:jc w:val="center"/>
        <w:rPr>
          <w:rFonts w:hint="eastAsia"/>
          <w:b/>
          <w:sz w:val="28"/>
          <w:szCs w:val="28"/>
        </w:rPr>
      </w:pPr>
      <w:r>
        <w:rPr>
          <w:rFonts w:hint="eastAsia"/>
          <w:b/>
          <w:sz w:val="28"/>
          <w:szCs w:val="28"/>
        </w:rPr>
        <w:t>（图</w:t>
      </w:r>
      <w:r>
        <w:rPr>
          <w:rFonts w:hint="eastAsia"/>
          <w:b/>
          <w:sz w:val="28"/>
          <w:szCs w:val="28"/>
          <w:lang w:val="en-US" w:eastAsia="zh-CN"/>
        </w:rPr>
        <w:t>3</w:t>
      </w:r>
      <w:r>
        <w:rPr>
          <w:rFonts w:hint="eastAsia"/>
          <w:b/>
          <w:sz w:val="28"/>
          <w:szCs w:val="28"/>
        </w:rPr>
        <w:t>.3-2）</w:t>
      </w:r>
    </w:p>
    <w:p>
      <w:pPr>
        <w:spacing w:line="360" w:lineRule="auto"/>
        <w:rPr>
          <w:sz w:val="28"/>
          <w:szCs w:val="28"/>
        </w:rPr>
      </w:pPr>
      <w:r>
        <w:rPr>
          <w:rFonts w:hint="eastAsia"/>
          <w:sz w:val="28"/>
          <w:szCs w:val="28"/>
        </w:rPr>
        <w:t>表示评标阶段名称</w:t>
      </w:r>
    </w:p>
    <w:p>
      <w:pPr>
        <w:spacing w:line="360" w:lineRule="auto"/>
        <w:rPr>
          <w:rFonts w:hint="default" w:eastAsia="仿宋"/>
          <w:sz w:val="28"/>
          <w:szCs w:val="28"/>
          <w:lang w:val="en-US" w:eastAsia="zh-CN"/>
        </w:rPr>
      </w:pPr>
      <w:r>
        <w:rPr>
          <w:rFonts w:hint="eastAsia"/>
          <w:sz w:val="28"/>
          <w:szCs w:val="28"/>
        </w:rPr>
        <w:t>I：</w:t>
      </w:r>
      <w:r>
        <w:rPr>
          <w:rFonts w:hint="eastAsia"/>
          <w:sz w:val="28"/>
          <w:szCs w:val="28"/>
          <w:lang w:val="en-US" w:eastAsia="zh-CN"/>
        </w:rPr>
        <w:t>保存已操作完成内容</w:t>
      </w:r>
    </w:p>
    <w:p>
      <w:pPr>
        <w:spacing w:line="360" w:lineRule="auto"/>
        <w:rPr>
          <w:rFonts w:hint="eastAsia"/>
          <w:sz w:val="28"/>
          <w:szCs w:val="28"/>
          <w:lang w:val="en-US" w:eastAsia="zh-CN"/>
        </w:rPr>
      </w:pPr>
      <w:r>
        <w:rPr>
          <w:rFonts w:hint="eastAsia"/>
          <w:sz w:val="28"/>
          <w:szCs w:val="28"/>
          <w:lang w:val="en-US" w:eastAsia="zh-CN"/>
        </w:rPr>
        <w:t>J：提交评审结果</w:t>
      </w:r>
    </w:p>
    <w:p>
      <w:pPr>
        <w:spacing w:line="360" w:lineRule="auto"/>
        <w:rPr>
          <w:rFonts w:hint="eastAsia"/>
          <w:sz w:val="28"/>
          <w:szCs w:val="28"/>
        </w:rPr>
      </w:pPr>
      <w:r>
        <w:rPr>
          <w:rFonts w:hint="eastAsia"/>
          <w:sz w:val="28"/>
          <w:szCs w:val="28"/>
          <w:lang w:val="en-US" w:eastAsia="zh-CN"/>
        </w:rPr>
        <w:t>J：</w:t>
      </w:r>
      <w:r>
        <w:rPr>
          <w:rFonts w:hint="eastAsia"/>
          <w:sz w:val="28"/>
          <w:szCs w:val="28"/>
        </w:rPr>
        <w:t>打分页面（</w:t>
      </w:r>
      <w:r>
        <w:rPr>
          <w:rFonts w:hint="eastAsia"/>
          <w:sz w:val="28"/>
          <w:szCs w:val="28"/>
          <w:lang w:val="en-US" w:eastAsia="zh-CN"/>
        </w:rPr>
        <w:t>J</w:t>
      </w:r>
      <w:r>
        <w:rPr>
          <w:rFonts w:hint="eastAsia"/>
          <w:sz w:val="28"/>
          <w:szCs w:val="28"/>
        </w:rPr>
        <w:t>-1为评议说明，评标专家点击可对当前评标进行说明）</w:t>
      </w:r>
    </w:p>
    <w:p>
      <w:pPr>
        <w:spacing w:line="360" w:lineRule="auto"/>
        <w:rPr>
          <w:rFonts w:hint="default" w:eastAsia="仿宋"/>
          <w:sz w:val="28"/>
          <w:szCs w:val="28"/>
          <w:lang w:val="en-US" w:eastAsia="zh-CN"/>
        </w:rPr>
      </w:pPr>
      <w:r>
        <w:rPr>
          <w:rFonts w:hint="eastAsia"/>
          <w:sz w:val="28"/>
          <w:szCs w:val="28"/>
          <w:lang w:val="en-US" w:eastAsia="zh-CN"/>
        </w:rPr>
        <w:t>K：查看供应商响应文件</w:t>
      </w:r>
    </w:p>
    <w:p>
      <w:pPr>
        <w:numPr>
          <w:ilvl w:val="1"/>
          <w:numId w:val="1"/>
        </w:numPr>
        <w:spacing w:line="520" w:lineRule="exact"/>
        <w:jc w:val="left"/>
        <w:outlineLvl w:val="1"/>
        <w:rPr>
          <w:rFonts w:hint="eastAsia" w:ascii="微软雅黑" w:hAnsi="微软雅黑" w:eastAsia="微软雅黑" w:cs="微软雅黑"/>
          <w:b/>
          <w:bCs/>
          <w:sz w:val="28"/>
          <w:szCs w:val="28"/>
        </w:rPr>
      </w:pPr>
      <w:bookmarkStart w:id="24" w:name="_Toc53566324"/>
      <w:bookmarkStart w:id="25" w:name="_Toc164196554"/>
      <w:r>
        <w:rPr>
          <w:rFonts w:hint="eastAsia" w:ascii="微软雅黑" w:hAnsi="微软雅黑" w:eastAsia="微软雅黑" w:cs="微软雅黑"/>
          <w:b/>
          <w:bCs/>
          <w:sz w:val="28"/>
          <w:szCs w:val="28"/>
        </w:rPr>
        <w:t>评标完成操作</w:t>
      </w:r>
      <w:bookmarkEnd w:id="24"/>
      <w:bookmarkEnd w:id="25"/>
    </w:p>
    <w:p>
      <w:pPr>
        <w:spacing w:line="360" w:lineRule="auto"/>
        <w:rPr>
          <w:sz w:val="28"/>
          <w:szCs w:val="28"/>
        </w:rPr>
      </w:pPr>
      <w:r>
        <w:rPr>
          <w:rFonts w:hint="eastAsia"/>
          <w:sz w:val="28"/>
          <w:szCs w:val="28"/>
        </w:rPr>
        <w:t>评标阶段完成后，评标专家可对评标数据汇总进行查看</w:t>
      </w:r>
    </w:p>
    <w:p>
      <w:r>
        <w:drawing>
          <wp:inline distT="0" distB="0" distL="114300" distR="114300">
            <wp:extent cx="5271135" cy="2458085"/>
            <wp:effectExtent l="0" t="0" r="12065" b="5715"/>
            <wp:docPr id="5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3"/>
                    <pic:cNvPicPr>
                      <a:picLocks noChangeAspect="1"/>
                    </pic:cNvPicPr>
                  </pic:nvPicPr>
                  <pic:blipFill>
                    <a:blip r:embed="rId43"/>
                    <a:stretch>
                      <a:fillRect/>
                    </a:stretch>
                  </pic:blipFill>
                  <pic:spPr>
                    <a:xfrm>
                      <a:off x="0" y="0"/>
                      <a:ext cx="5271135" cy="2458085"/>
                    </a:xfrm>
                    <a:prstGeom prst="rect">
                      <a:avLst/>
                    </a:prstGeom>
                    <a:noFill/>
                    <a:ln>
                      <a:noFill/>
                    </a:ln>
                  </pic:spPr>
                </pic:pic>
              </a:graphicData>
            </a:graphic>
          </wp:inline>
        </w:drawing>
      </w:r>
    </w:p>
    <w:p>
      <w:pPr>
        <w:spacing w:line="360" w:lineRule="auto"/>
        <w:ind w:firstLine="562" w:firstLineChars="200"/>
        <w:jc w:val="center"/>
      </w:pPr>
      <w:r>
        <w:rPr>
          <w:rFonts w:hint="eastAsia"/>
          <w:b/>
          <w:sz w:val="28"/>
          <w:szCs w:val="28"/>
        </w:rPr>
        <w:t>（图</w:t>
      </w:r>
      <w:r>
        <w:rPr>
          <w:rFonts w:hint="eastAsia"/>
          <w:b/>
          <w:sz w:val="28"/>
          <w:szCs w:val="28"/>
          <w:lang w:val="en-US" w:eastAsia="zh-CN"/>
        </w:rPr>
        <w:t>3</w:t>
      </w:r>
      <w:r>
        <w:rPr>
          <w:rFonts w:hint="eastAsia"/>
          <w:b/>
          <w:sz w:val="28"/>
          <w:szCs w:val="28"/>
        </w:rPr>
        <w:t>.</w:t>
      </w:r>
      <w:r>
        <w:rPr>
          <w:rFonts w:hint="eastAsia"/>
          <w:b/>
          <w:sz w:val="28"/>
          <w:szCs w:val="28"/>
          <w:lang w:val="en-US" w:eastAsia="zh-CN"/>
        </w:rPr>
        <w:t>4</w:t>
      </w:r>
      <w:r>
        <w:rPr>
          <w:rFonts w:hint="eastAsia"/>
          <w:b/>
          <w:sz w:val="28"/>
          <w:szCs w:val="28"/>
        </w:rPr>
        <w:t>-</w:t>
      </w:r>
      <w:r>
        <w:rPr>
          <w:rFonts w:hint="eastAsia"/>
          <w:b/>
          <w:sz w:val="28"/>
          <w:szCs w:val="28"/>
          <w:lang w:val="en-US" w:eastAsia="zh-CN"/>
        </w:rPr>
        <w:t>1</w:t>
      </w:r>
      <w:r>
        <w:rPr>
          <w:rFonts w:hint="eastAsia"/>
          <w:b/>
          <w:sz w:val="28"/>
          <w:szCs w:val="28"/>
        </w:rPr>
        <w:t>）</w:t>
      </w:r>
    </w:p>
    <w:p>
      <w:pPr>
        <w:spacing w:line="360" w:lineRule="auto"/>
        <w:rPr>
          <w:b/>
          <w:bCs/>
          <w:sz w:val="28"/>
          <w:szCs w:val="28"/>
        </w:rPr>
      </w:pPr>
      <w:r>
        <w:rPr>
          <w:rFonts w:hint="eastAsia"/>
          <w:b/>
          <w:bCs/>
          <w:sz w:val="28"/>
          <w:szCs w:val="28"/>
        </w:rPr>
        <w:t>操作说明：</w:t>
      </w:r>
    </w:p>
    <w:p>
      <w:pPr>
        <w:spacing w:line="360" w:lineRule="auto"/>
        <w:jc w:val="left"/>
        <w:rPr>
          <w:rFonts w:hint="eastAsia" w:eastAsia="仿宋"/>
          <w:sz w:val="28"/>
          <w:szCs w:val="28"/>
          <w:lang w:val="en-US" w:eastAsia="zh-CN"/>
        </w:rPr>
      </w:pPr>
      <w:r>
        <w:rPr>
          <w:rFonts w:hint="eastAsia"/>
          <w:sz w:val="28"/>
          <w:szCs w:val="28"/>
        </w:rPr>
        <w:t>A：点击【评标汇总查看】由专家组长或项目经理提交汇总结果后可查看所有评标阶段汇总与各评分信息</w:t>
      </w:r>
      <w:r>
        <w:rPr>
          <w:rFonts w:hint="eastAsia"/>
          <w:sz w:val="28"/>
          <w:szCs w:val="28"/>
          <w:lang w:val="en-US" w:eastAsia="zh-CN"/>
        </w:rPr>
        <w:t xml:space="preserve"> </w:t>
      </w:r>
    </w:p>
    <w:p>
      <w:pPr>
        <w:spacing w:line="360" w:lineRule="auto"/>
        <w:jc w:val="left"/>
        <w:rPr>
          <w:sz w:val="28"/>
          <w:szCs w:val="28"/>
        </w:rPr>
      </w:pPr>
      <w:r>
        <w:rPr>
          <w:rFonts w:hint="eastAsia"/>
          <w:sz w:val="28"/>
          <w:szCs w:val="28"/>
        </w:rPr>
        <w:t>B：点击【评标表格/报告】可查看评标表格与评标报告</w:t>
      </w:r>
    </w:p>
    <w:p>
      <w:pPr>
        <w:spacing w:line="360" w:lineRule="auto"/>
        <w:jc w:val="left"/>
        <w:rPr>
          <w:rFonts w:hint="eastAsia" w:eastAsia="仿宋"/>
          <w:sz w:val="28"/>
          <w:szCs w:val="28"/>
          <w:lang w:val="en-US" w:eastAsia="zh-CN"/>
        </w:rPr>
      </w:pPr>
      <w:r>
        <w:rPr>
          <w:rFonts w:hint="eastAsia"/>
          <w:sz w:val="28"/>
          <w:szCs w:val="28"/>
        </w:rPr>
        <w:t>C：点击【签名查看】查看签名方式与签名状态</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等线 Light">
    <w:altName w:val="汉仪中等线KW"/>
    <w:panose1 w:val="02010600030101010101"/>
    <w:charset w:val="86"/>
    <w:family w:val="auto"/>
    <w:pitch w:val="default"/>
    <w:sig w:usb0="00000000" w:usb1="00000000" w:usb2="00000016" w:usb3="00000000" w:csb0="0004000F" w:csb1="00000000"/>
  </w:font>
  <w:font w:name="微软雅黑">
    <w:altName w:val="汉仪旗黑"/>
    <w:panose1 w:val="020B0503020204020204"/>
    <w:charset w:val="86"/>
    <w:family w:val="swiss"/>
    <w:pitch w:val="default"/>
    <w:sig w:usb0="00000000" w:usb1="00000000" w:usb2="00000016" w:usb3="00000000" w:csb0="0004001F" w:csb1="00000000"/>
  </w:font>
  <w:font w:name="等线">
    <w:altName w:val="汉仪中等线KW"/>
    <w:panose1 w:val="02010600030101010101"/>
    <w:charset w:val="86"/>
    <w:family w:val="auto"/>
    <w:pitch w:val="default"/>
    <w:sig w:usb0="00000000" w:usb1="00000000" w:usb2="00000016" w:usb3="00000000" w:csb0="0004000F"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汉仪旗黑">
    <w:panose1 w:val="00020600040101010101"/>
    <w:charset w:val="86"/>
    <w:family w:val="auto"/>
    <w:pitch w:val="default"/>
    <w:sig w:usb0="A00002BF" w:usb1="1ACF7CFA" w:usb2="00000016" w:usb3="00000000" w:csb0="0004009F" w:csb1="DFD70000"/>
  </w:font>
  <w:font w:name="PingFang SC">
    <w:panose1 w:val="020B0400000000000000"/>
    <w:charset w:val="86"/>
    <w:family w:val="auto"/>
    <w:pitch w:val="default"/>
    <w:sig w:usb0="A00002FF" w:usb1="7ACFFDFB" w:usb2="00000017" w:usb3="00000000" w:csb0="00040001" w:csb1="00000000"/>
  </w:font>
  <w:font w:name="Tahoma">
    <w:panose1 w:val="020B08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6wA4ejECAABjBAAADgAAAAAAAAABACAAAAA1&#10;AQAAZHJzL2Uyb0RvYy54bWxQSwUGAAAAAAYABgBZAQAA2A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FEDBF0"/>
    <w:multiLevelType w:val="singleLevel"/>
    <w:tmpl w:val="A5FEDBF0"/>
    <w:lvl w:ilvl="0" w:tentative="0">
      <w:start w:val="1"/>
      <w:numFmt w:val="bullet"/>
      <w:lvlText w:val=""/>
      <w:lvlJc w:val="left"/>
      <w:pPr>
        <w:ind w:left="420" w:hanging="420"/>
      </w:pPr>
      <w:rPr>
        <w:rFonts w:hint="default" w:ascii="Wingdings" w:hAnsi="Wingdings"/>
      </w:rPr>
    </w:lvl>
  </w:abstractNum>
  <w:abstractNum w:abstractNumId="1">
    <w:nsid w:val="3EFCB7E9"/>
    <w:multiLevelType w:val="singleLevel"/>
    <w:tmpl w:val="3EFCB7E9"/>
    <w:lvl w:ilvl="0" w:tentative="0">
      <w:start w:val="1"/>
      <w:numFmt w:val="bullet"/>
      <w:lvlText w:val=""/>
      <w:lvlJc w:val="left"/>
      <w:pPr>
        <w:ind w:left="420" w:hanging="420"/>
      </w:pPr>
      <w:rPr>
        <w:rFonts w:hint="default" w:ascii="Wingdings" w:hAnsi="Wingdings"/>
      </w:rPr>
    </w:lvl>
  </w:abstractNum>
  <w:abstractNum w:abstractNumId="2">
    <w:nsid w:val="435C59C1"/>
    <w:multiLevelType w:val="multilevel"/>
    <w:tmpl w:val="435C59C1"/>
    <w:lvl w:ilvl="0" w:tentative="0">
      <w:start w:val="1"/>
      <w:numFmt w:val="decimal"/>
      <w:lvlText w:val="%1."/>
      <w:lvlJc w:val="left"/>
      <w:pPr>
        <w:ind w:left="360" w:hanging="360"/>
      </w:pPr>
      <w:rPr>
        <w:rFonts w:hint="default"/>
      </w:rPr>
    </w:lvl>
    <w:lvl w:ilvl="1" w:tentative="0">
      <w:start w:val="1"/>
      <w:numFmt w:val="decimal"/>
      <w:isLgl/>
      <w:lvlText w:val="%1.%2"/>
      <w:lvlJc w:val="left"/>
      <w:pPr>
        <w:ind w:left="460" w:hanging="4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3">
    <w:nsid w:val="7FE868EE"/>
    <w:multiLevelType w:val="singleLevel"/>
    <w:tmpl w:val="7FE868EE"/>
    <w:lvl w:ilvl="0" w:tentative="0">
      <w:start w:val="1"/>
      <w:numFmt w:val="bullet"/>
      <w:lvlText w:val=""/>
      <w:lvlJc w:val="left"/>
      <w:pPr>
        <w:ind w:left="420" w:hanging="420"/>
      </w:pPr>
      <w:rPr>
        <w:rFonts w:hint="default" w:ascii="Wingdings" w:hAnsi="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jYmU5YmViNjlkNzBlMTdiNWJhMjFkMDc2M2QwZmUifQ=="/>
  </w:docVars>
  <w:rsids>
    <w:rsidRoot w:val="00CD022E"/>
    <w:rsid w:val="00022312"/>
    <w:rsid w:val="00070852"/>
    <w:rsid w:val="00096C80"/>
    <w:rsid w:val="000C1CEC"/>
    <w:rsid w:val="000E05EE"/>
    <w:rsid w:val="000E55E6"/>
    <w:rsid w:val="00115AF3"/>
    <w:rsid w:val="00150EAD"/>
    <w:rsid w:val="001657E2"/>
    <w:rsid w:val="0018624E"/>
    <w:rsid w:val="001D207B"/>
    <w:rsid w:val="00236A73"/>
    <w:rsid w:val="002555DB"/>
    <w:rsid w:val="002848E3"/>
    <w:rsid w:val="002860F0"/>
    <w:rsid w:val="002C5E0A"/>
    <w:rsid w:val="002E39E9"/>
    <w:rsid w:val="002F3C67"/>
    <w:rsid w:val="00313544"/>
    <w:rsid w:val="00322277"/>
    <w:rsid w:val="00322C96"/>
    <w:rsid w:val="00357D41"/>
    <w:rsid w:val="00364D0A"/>
    <w:rsid w:val="00390A3A"/>
    <w:rsid w:val="003C08AD"/>
    <w:rsid w:val="003E776A"/>
    <w:rsid w:val="00407CA0"/>
    <w:rsid w:val="0043181D"/>
    <w:rsid w:val="00443654"/>
    <w:rsid w:val="00444C0C"/>
    <w:rsid w:val="00456433"/>
    <w:rsid w:val="00526747"/>
    <w:rsid w:val="00553BE2"/>
    <w:rsid w:val="005964BE"/>
    <w:rsid w:val="006040C8"/>
    <w:rsid w:val="00606311"/>
    <w:rsid w:val="00640F89"/>
    <w:rsid w:val="00654559"/>
    <w:rsid w:val="0067312F"/>
    <w:rsid w:val="006853EA"/>
    <w:rsid w:val="006B0BFB"/>
    <w:rsid w:val="006B1519"/>
    <w:rsid w:val="006C05B9"/>
    <w:rsid w:val="006C2DE8"/>
    <w:rsid w:val="00713ECC"/>
    <w:rsid w:val="0075167E"/>
    <w:rsid w:val="00793B38"/>
    <w:rsid w:val="007A7454"/>
    <w:rsid w:val="007B0D60"/>
    <w:rsid w:val="007C1567"/>
    <w:rsid w:val="008104EF"/>
    <w:rsid w:val="00826517"/>
    <w:rsid w:val="00827B93"/>
    <w:rsid w:val="00834287"/>
    <w:rsid w:val="00861DD3"/>
    <w:rsid w:val="0086445E"/>
    <w:rsid w:val="0088623E"/>
    <w:rsid w:val="008973E2"/>
    <w:rsid w:val="008A0CDA"/>
    <w:rsid w:val="008A375E"/>
    <w:rsid w:val="008A40B6"/>
    <w:rsid w:val="008B3383"/>
    <w:rsid w:val="008B4A55"/>
    <w:rsid w:val="009301C6"/>
    <w:rsid w:val="009463E0"/>
    <w:rsid w:val="00955689"/>
    <w:rsid w:val="009565F7"/>
    <w:rsid w:val="00965003"/>
    <w:rsid w:val="00974AD3"/>
    <w:rsid w:val="00982C71"/>
    <w:rsid w:val="009B381E"/>
    <w:rsid w:val="009B5ACC"/>
    <w:rsid w:val="009C1104"/>
    <w:rsid w:val="009C254E"/>
    <w:rsid w:val="009C7178"/>
    <w:rsid w:val="00A30D09"/>
    <w:rsid w:val="00A35748"/>
    <w:rsid w:val="00A50AA6"/>
    <w:rsid w:val="00A576B3"/>
    <w:rsid w:val="00A742B0"/>
    <w:rsid w:val="00A745D2"/>
    <w:rsid w:val="00A81CB8"/>
    <w:rsid w:val="00A86362"/>
    <w:rsid w:val="00B006ED"/>
    <w:rsid w:val="00B23DB0"/>
    <w:rsid w:val="00B400CC"/>
    <w:rsid w:val="00B4077A"/>
    <w:rsid w:val="00B83E75"/>
    <w:rsid w:val="00BA17D1"/>
    <w:rsid w:val="00BA577E"/>
    <w:rsid w:val="00BD603F"/>
    <w:rsid w:val="00BF759F"/>
    <w:rsid w:val="00C22A5A"/>
    <w:rsid w:val="00C37D32"/>
    <w:rsid w:val="00C43CE8"/>
    <w:rsid w:val="00C6085E"/>
    <w:rsid w:val="00C84463"/>
    <w:rsid w:val="00CA75C6"/>
    <w:rsid w:val="00CC66E0"/>
    <w:rsid w:val="00CD022E"/>
    <w:rsid w:val="00CE1798"/>
    <w:rsid w:val="00D00346"/>
    <w:rsid w:val="00D205E5"/>
    <w:rsid w:val="00D501F0"/>
    <w:rsid w:val="00D5130D"/>
    <w:rsid w:val="00D65C7F"/>
    <w:rsid w:val="00DE44B9"/>
    <w:rsid w:val="00DF30A8"/>
    <w:rsid w:val="00DF5126"/>
    <w:rsid w:val="00E001B8"/>
    <w:rsid w:val="00E331E4"/>
    <w:rsid w:val="00E37203"/>
    <w:rsid w:val="00E55FE1"/>
    <w:rsid w:val="00EA1EB6"/>
    <w:rsid w:val="00EB7E74"/>
    <w:rsid w:val="00EC6C62"/>
    <w:rsid w:val="00EC77DA"/>
    <w:rsid w:val="00EF5347"/>
    <w:rsid w:val="00F135DD"/>
    <w:rsid w:val="00F30856"/>
    <w:rsid w:val="00FB1469"/>
    <w:rsid w:val="00FC5B60"/>
    <w:rsid w:val="02631CC9"/>
    <w:rsid w:val="03FF27B8"/>
    <w:rsid w:val="08C47799"/>
    <w:rsid w:val="0B1F16EC"/>
    <w:rsid w:val="0B553AA4"/>
    <w:rsid w:val="0EFE3286"/>
    <w:rsid w:val="10D8227B"/>
    <w:rsid w:val="148B779A"/>
    <w:rsid w:val="1779E2FC"/>
    <w:rsid w:val="17E72CD8"/>
    <w:rsid w:val="1BED792D"/>
    <w:rsid w:val="1C5721A1"/>
    <w:rsid w:val="1E3D18A3"/>
    <w:rsid w:val="216B70E5"/>
    <w:rsid w:val="25120A61"/>
    <w:rsid w:val="25E86362"/>
    <w:rsid w:val="271D5818"/>
    <w:rsid w:val="28090A48"/>
    <w:rsid w:val="28706D19"/>
    <w:rsid w:val="2BD86911"/>
    <w:rsid w:val="2D662499"/>
    <w:rsid w:val="2DFDAAE7"/>
    <w:rsid w:val="2E280FC9"/>
    <w:rsid w:val="2E594FF5"/>
    <w:rsid w:val="2F1B4A5D"/>
    <w:rsid w:val="36F01751"/>
    <w:rsid w:val="373D30FD"/>
    <w:rsid w:val="37496E1D"/>
    <w:rsid w:val="37A1405C"/>
    <w:rsid w:val="3A9B19D4"/>
    <w:rsid w:val="3EEFB9E0"/>
    <w:rsid w:val="3F758674"/>
    <w:rsid w:val="3FDD92FD"/>
    <w:rsid w:val="3FE3AB6F"/>
    <w:rsid w:val="3FF36331"/>
    <w:rsid w:val="40626A04"/>
    <w:rsid w:val="408D1EF9"/>
    <w:rsid w:val="42365363"/>
    <w:rsid w:val="48184432"/>
    <w:rsid w:val="48BD308D"/>
    <w:rsid w:val="49A47141"/>
    <w:rsid w:val="4AFE4839"/>
    <w:rsid w:val="4F5A37B4"/>
    <w:rsid w:val="4FD6F9BE"/>
    <w:rsid w:val="507C775A"/>
    <w:rsid w:val="51346DDE"/>
    <w:rsid w:val="515D758B"/>
    <w:rsid w:val="55BA338F"/>
    <w:rsid w:val="570010E5"/>
    <w:rsid w:val="57DB56AE"/>
    <w:rsid w:val="59B77A55"/>
    <w:rsid w:val="5A405C9C"/>
    <w:rsid w:val="5AC32C46"/>
    <w:rsid w:val="5AED1E8F"/>
    <w:rsid w:val="5D095A10"/>
    <w:rsid w:val="5E8E4292"/>
    <w:rsid w:val="5FABA398"/>
    <w:rsid w:val="62D74935"/>
    <w:rsid w:val="64A31301"/>
    <w:rsid w:val="64EC0EFA"/>
    <w:rsid w:val="663F0265"/>
    <w:rsid w:val="6679D1F5"/>
    <w:rsid w:val="68EA9BE3"/>
    <w:rsid w:val="6BADF2F7"/>
    <w:rsid w:val="6BDF60B5"/>
    <w:rsid w:val="6BFFAEBE"/>
    <w:rsid w:val="6CE9FA57"/>
    <w:rsid w:val="6F79583A"/>
    <w:rsid w:val="6FFFD64B"/>
    <w:rsid w:val="72B6594E"/>
    <w:rsid w:val="72EC4495"/>
    <w:rsid w:val="73F7C5EC"/>
    <w:rsid w:val="7410362C"/>
    <w:rsid w:val="74B60BDD"/>
    <w:rsid w:val="774C59DD"/>
    <w:rsid w:val="7757FE33"/>
    <w:rsid w:val="77FF9CFE"/>
    <w:rsid w:val="78C93C5E"/>
    <w:rsid w:val="78CF6711"/>
    <w:rsid w:val="79F764B2"/>
    <w:rsid w:val="7B0408F4"/>
    <w:rsid w:val="7BDE6527"/>
    <w:rsid w:val="7DFF7E7D"/>
    <w:rsid w:val="7E88183C"/>
    <w:rsid w:val="7FC5261C"/>
    <w:rsid w:val="7FC9032C"/>
    <w:rsid w:val="7FFD1A53"/>
    <w:rsid w:val="7FFF6EB9"/>
    <w:rsid w:val="9FF9DDB1"/>
    <w:rsid w:val="ABFF2B86"/>
    <w:rsid w:val="BF7F9276"/>
    <w:rsid w:val="BFDF983C"/>
    <w:rsid w:val="BFDFA7E9"/>
    <w:rsid w:val="D3D5261B"/>
    <w:rsid w:val="DD6AB70D"/>
    <w:rsid w:val="DFBF93A3"/>
    <w:rsid w:val="EB175D39"/>
    <w:rsid w:val="ED6A4C20"/>
    <w:rsid w:val="EEEFBB4C"/>
    <w:rsid w:val="EFFE60F6"/>
    <w:rsid w:val="F6F54B58"/>
    <w:rsid w:val="F7ED17CD"/>
    <w:rsid w:val="FB7780C0"/>
    <w:rsid w:val="FD2EF1C1"/>
    <w:rsid w:val="FDEF3775"/>
    <w:rsid w:val="FEE4C8D8"/>
    <w:rsid w:val="FFB30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黑体"/>
      <w:kern w:val="2"/>
      <w:sz w:val="21"/>
      <w:szCs w:val="22"/>
      <w:lang w:val="en-US" w:eastAsia="zh-CN" w:bidi="ar-SA"/>
    </w:rPr>
  </w:style>
  <w:style w:type="paragraph" w:styleId="2">
    <w:name w:val="heading 1"/>
    <w:basedOn w:val="1"/>
    <w:next w:val="1"/>
    <w:link w:val="20"/>
    <w:qFormat/>
    <w:uiPriority w:val="9"/>
    <w:pPr>
      <w:keepNext/>
      <w:keepLines/>
      <w:spacing w:before="20" w:after="20" w:line="578" w:lineRule="auto"/>
      <w:outlineLvl w:val="0"/>
    </w:pPr>
    <w:rPr>
      <w:b/>
      <w:bCs/>
      <w:kern w:val="44"/>
      <w:sz w:val="24"/>
      <w:szCs w:val="44"/>
    </w:rPr>
  </w:style>
  <w:style w:type="paragraph" w:styleId="3">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unhideWhenUsed/>
    <w:qFormat/>
    <w:uiPriority w:val="39"/>
    <w:pPr>
      <w:ind w:left="840" w:leftChars="400"/>
    </w:pPr>
  </w:style>
  <w:style w:type="paragraph" w:styleId="7">
    <w:name w:val="Balloon Text"/>
    <w:basedOn w:val="1"/>
    <w:link w:val="25"/>
    <w:semiHidden/>
    <w:unhideWhenUsed/>
    <w:qFormat/>
    <w:uiPriority w:val="99"/>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style>
  <w:style w:type="paragraph" w:styleId="11">
    <w:name w:val="toc 2"/>
    <w:basedOn w:val="1"/>
    <w:next w:val="1"/>
    <w:unhideWhenUsed/>
    <w:qFormat/>
    <w:uiPriority w:val="39"/>
    <w:pPr>
      <w:ind w:left="420" w:leftChars="200"/>
    </w:pPr>
  </w:style>
  <w:style w:type="paragraph" w:styleId="12">
    <w:name w:val="Body Text 2"/>
    <w:basedOn w:val="1"/>
    <w:link w:val="19"/>
    <w:qFormat/>
    <w:uiPriority w:val="0"/>
    <w:pPr>
      <w:widowControl/>
      <w:jc w:val="left"/>
    </w:pPr>
    <w:rPr>
      <w:rFonts w:ascii="宋体" w:hAnsi="Times New Roman" w:eastAsia="宋体" w:cs="Times New Roman"/>
      <w:kern w:val="0"/>
      <w:sz w:val="28"/>
      <w:szCs w:val="20"/>
    </w:rPr>
  </w:style>
  <w:style w:type="character" w:styleId="15">
    <w:name w:val="FollowedHyperlink"/>
    <w:basedOn w:val="14"/>
    <w:semiHidden/>
    <w:unhideWhenUsed/>
    <w:qFormat/>
    <w:uiPriority w:val="99"/>
    <w:rPr>
      <w:color w:val="954F72" w:themeColor="followedHyperlink"/>
      <w:u w:val="single"/>
      <w14:textFill>
        <w14:solidFill>
          <w14:schemeClr w14:val="folHlink"/>
        </w14:solidFill>
      </w14:textFill>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customStyle="1" w:styleId="17">
    <w:name w:val="页眉 字符"/>
    <w:basedOn w:val="14"/>
    <w:link w:val="9"/>
    <w:qFormat/>
    <w:uiPriority w:val="99"/>
    <w:rPr>
      <w:sz w:val="18"/>
      <w:szCs w:val="18"/>
    </w:rPr>
  </w:style>
  <w:style w:type="character" w:customStyle="1" w:styleId="18">
    <w:name w:val="页脚 字符"/>
    <w:basedOn w:val="14"/>
    <w:link w:val="8"/>
    <w:qFormat/>
    <w:uiPriority w:val="99"/>
    <w:rPr>
      <w:sz w:val="18"/>
      <w:szCs w:val="18"/>
    </w:rPr>
  </w:style>
  <w:style w:type="character" w:customStyle="1" w:styleId="19">
    <w:name w:val="正文文本 2 字符"/>
    <w:basedOn w:val="14"/>
    <w:link w:val="12"/>
    <w:qFormat/>
    <w:uiPriority w:val="0"/>
    <w:rPr>
      <w:rFonts w:ascii="宋体" w:hAnsi="Times New Roman" w:eastAsia="宋体" w:cs="Times New Roman"/>
      <w:kern w:val="0"/>
      <w:sz w:val="28"/>
      <w:szCs w:val="20"/>
    </w:rPr>
  </w:style>
  <w:style w:type="character" w:customStyle="1" w:styleId="20">
    <w:name w:val="标题 1 字符"/>
    <w:basedOn w:val="14"/>
    <w:link w:val="2"/>
    <w:qFormat/>
    <w:uiPriority w:val="9"/>
    <w:rPr>
      <w:rFonts w:ascii="Calibri" w:hAnsi="Calibri" w:eastAsia="仿宋" w:cs="黑体"/>
      <w:b/>
      <w:bCs/>
      <w:kern w:val="44"/>
      <w:sz w:val="24"/>
      <w:szCs w:val="44"/>
    </w:rPr>
  </w:style>
  <w:style w:type="paragraph" w:customStyle="1" w:styleId="21">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2">
    <w:name w:val="标题 2 字符"/>
    <w:basedOn w:val="14"/>
    <w:link w:val="3"/>
    <w:qFormat/>
    <w:uiPriority w:val="9"/>
    <w:rPr>
      <w:rFonts w:asciiTheme="majorHAnsi" w:hAnsiTheme="majorHAnsi" w:eastAsiaTheme="majorEastAsia" w:cstheme="majorBidi"/>
      <w:b/>
      <w:bCs/>
      <w:sz w:val="32"/>
      <w:szCs w:val="32"/>
    </w:rPr>
  </w:style>
  <w:style w:type="character" w:customStyle="1" w:styleId="23">
    <w:name w:val="标题 3 字符"/>
    <w:basedOn w:val="14"/>
    <w:link w:val="4"/>
    <w:qFormat/>
    <w:uiPriority w:val="9"/>
    <w:rPr>
      <w:rFonts w:ascii="Calibri" w:hAnsi="Calibri" w:eastAsia="仿宋" w:cs="黑体"/>
      <w:b/>
      <w:bCs/>
      <w:sz w:val="32"/>
      <w:szCs w:val="32"/>
    </w:rPr>
  </w:style>
  <w:style w:type="paragraph" w:styleId="24">
    <w:name w:val="List Paragraph"/>
    <w:basedOn w:val="1"/>
    <w:qFormat/>
    <w:uiPriority w:val="34"/>
    <w:pPr>
      <w:ind w:firstLine="420" w:firstLineChars="200"/>
    </w:pPr>
  </w:style>
  <w:style w:type="character" w:customStyle="1" w:styleId="25">
    <w:name w:val="批注框文本 字符"/>
    <w:basedOn w:val="14"/>
    <w:link w:val="7"/>
    <w:semiHidden/>
    <w:qFormat/>
    <w:uiPriority w:val="99"/>
    <w:rPr>
      <w:rFonts w:ascii="Calibri" w:hAnsi="Calibri" w:eastAsia="仿宋" w:cs="黑体"/>
      <w:sz w:val="18"/>
      <w:szCs w:val="18"/>
    </w:rPr>
  </w:style>
  <w:style w:type="character" w:customStyle="1" w:styleId="26">
    <w:name w:val="标题 4 字符"/>
    <w:basedOn w:val="14"/>
    <w:link w:val="5"/>
    <w:qFormat/>
    <w:uiPriority w:val="9"/>
    <w:rPr>
      <w:rFonts w:asciiTheme="majorHAnsi" w:hAnsiTheme="majorHAnsi" w:eastAsiaTheme="majorEastAsia" w:cstheme="majorBidi"/>
      <w:b/>
      <w:bCs/>
      <w:sz w:val="28"/>
      <w:szCs w:val="28"/>
    </w:rPr>
  </w:style>
  <w:style w:type="character" w:customStyle="1" w:styleId="27">
    <w:name w:val="Unresolved Mention"/>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6" Type="http://schemas.openxmlformats.org/officeDocument/2006/relationships/fontTable" Target="fontTable.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jpe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2895</Words>
  <Characters>3246</Characters>
  <Lines>22</Lines>
  <Paragraphs>6</Paragraphs>
  <TotalTime>0</TotalTime>
  <ScaleCrop>false</ScaleCrop>
  <LinksUpToDate>false</LinksUpToDate>
  <CharactersWithSpaces>3316</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2020-10-15T02:31:00Z</dcterms:created>
  <dc:creator>生</dc:creator>
  <cp:lastModifiedBy>小猪八戒</cp:lastModifiedBy>
  <dcterms:modified xsi:type="dcterms:W3CDTF">2025-06-30T17:19:02Z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3CD4A218FFD5E81D3DFE60682724A8A8_43</vt:lpwstr>
  </property>
  <property fmtid="{D5CDD505-2E9C-101B-9397-08002B2CF9AE}" pid="4" name="KSOTemplateDocerSaveRecord">
    <vt:lpwstr>eyJoZGlkIjoiYjQ0OGQ2NjRjYzM0MzRmNTU1MGRmOTQ0NWQ5YWM4ODQiLCJ1c2VySWQiOiI1NTMwMTI4MzUifQ==</vt:lpwstr>
  </property>
</Properties>
</file>